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D7B9" w14:textId="77777777" w:rsidR="00BF76B2" w:rsidRDefault="00BF76B2" w:rsidP="00BD52BB">
      <w:pPr>
        <w:pStyle w:val="BodyText"/>
        <w:rPr>
          <w:rFonts w:ascii="Arial" w:hAnsi="Arial" w:cs="Arial"/>
          <w:b/>
          <w:color w:val="000000" w:themeColor="text1"/>
          <w:sz w:val="24"/>
          <w:szCs w:val="24"/>
          <w:u w:val="single"/>
        </w:rPr>
      </w:pPr>
    </w:p>
    <w:p w14:paraId="01E3A37A" w14:textId="4BA35D51" w:rsidR="00FF6354" w:rsidRPr="00BD52BB" w:rsidRDefault="00CE5E7F" w:rsidP="0038486E">
      <w:pPr>
        <w:pStyle w:val="BodyText"/>
        <w:jc w:val="center"/>
        <w:rPr>
          <w:rFonts w:ascii="Arial" w:hAnsi="Arial" w:cs="Arial"/>
          <w:b/>
          <w:color w:val="000000" w:themeColor="text1"/>
          <w:sz w:val="32"/>
          <w:szCs w:val="32"/>
          <w:u w:val="single"/>
        </w:rPr>
      </w:pPr>
      <w:r w:rsidRPr="00BD52BB">
        <w:rPr>
          <w:rFonts w:ascii="Arial" w:hAnsi="Arial" w:cs="Arial"/>
          <w:b/>
          <w:color w:val="000000" w:themeColor="text1"/>
          <w:sz w:val="32"/>
          <w:szCs w:val="32"/>
          <w:u w:val="single"/>
        </w:rPr>
        <w:t>Child Protection Policy</w:t>
      </w:r>
    </w:p>
    <w:p w14:paraId="15033D10" w14:textId="77777777" w:rsidR="00FF6354" w:rsidRPr="00BD52BB" w:rsidRDefault="00FF6354" w:rsidP="0038486E">
      <w:pPr>
        <w:pStyle w:val="BodyText"/>
        <w:rPr>
          <w:rFonts w:ascii="Arial" w:hAnsi="Arial" w:cs="Arial"/>
          <w:b/>
          <w:color w:val="000000" w:themeColor="text1"/>
          <w:sz w:val="28"/>
          <w:szCs w:val="28"/>
          <w:u w:val="single"/>
        </w:rPr>
      </w:pPr>
    </w:p>
    <w:p w14:paraId="3AFF01BE" w14:textId="405C3B5E" w:rsidR="00BF76B2" w:rsidRPr="00BF76B2" w:rsidRDefault="00FF6354" w:rsidP="00BD52BB">
      <w:pPr>
        <w:pStyle w:val="BodyText"/>
        <w:jc w:val="both"/>
        <w:rPr>
          <w:rFonts w:ascii="Arial" w:hAnsi="Arial" w:cs="Arial"/>
          <w:b/>
          <w:color w:val="000000" w:themeColor="text1"/>
          <w:sz w:val="24"/>
          <w:szCs w:val="24"/>
        </w:rPr>
      </w:pPr>
      <w:r w:rsidRPr="00BF76B2">
        <w:rPr>
          <w:rFonts w:ascii="Arial" w:hAnsi="Arial" w:cs="Arial"/>
          <w:b/>
          <w:color w:val="000000" w:themeColor="text1"/>
          <w:sz w:val="24"/>
          <w:szCs w:val="24"/>
        </w:rPr>
        <w:t>Policy Statement</w:t>
      </w:r>
    </w:p>
    <w:p w14:paraId="0FCF3120" w14:textId="0BCC7A11"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Animal Antiks is fully committed to safeguarding and protecting the welfare of</w:t>
      </w:r>
      <w:r w:rsidRPr="00561AB3">
        <w:rPr>
          <w:rFonts w:ascii="MS Gothic" w:eastAsia="MS Gothic" w:hAnsi="MS Gothic" w:cs="MS Gothic" w:hint="eastAsia"/>
          <w:color w:val="000000"/>
          <w:lang w:eastAsia="en-US"/>
        </w:rPr>
        <w:t> </w:t>
      </w:r>
      <w:r w:rsidRPr="00561AB3">
        <w:rPr>
          <w:rFonts w:ascii="Arial" w:eastAsiaTheme="minorHAnsi" w:hAnsi="Arial" w:cs="Arial"/>
          <w:color w:val="000000"/>
          <w:lang w:eastAsia="en-US"/>
        </w:rPr>
        <w:t xml:space="preserve">all children. We recognise our responsibilities to take all reasonable steps to promote safe practice and to protect children from harm, abuse and neglect. </w:t>
      </w:r>
    </w:p>
    <w:p w14:paraId="01499F38"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1A9C64D4" w14:textId="4316F9D3" w:rsidR="00F72821" w:rsidRPr="00561AB3" w:rsidRDefault="00650139" w:rsidP="00BD52BB">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We</w:t>
      </w:r>
      <w:r w:rsidR="00F72821" w:rsidRPr="00561AB3">
        <w:rPr>
          <w:rFonts w:ascii="Arial" w:eastAsiaTheme="minorHAnsi" w:hAnsi="Arial" w:cs="Arial"/>
          <w:color w:val="000000"/>
          <w:lang w:eastAsia="en-US"/>
        </w:rPr>
        <w:t xml:space="preserve"> acknowledge</w:t>
      </w:r>
      <w:r>
        <w:rPr>
          <w:rFonts w:ascii="Arial" w:eastAsiaTheme="minorHAnsi" w:hAnsi="Arial" w:cs="Arial"/>
          <w:color w:val="000000"/>
          <w:lang w:eastAsia="en-US"/>
        </w:rPr>
        <w:t xml:space="preserve"> </w:t>
      </w:r>
      <w:proofErr w:type="gramStart"/>
      <w:r>
        <w:rPr>
          <w:rFonts w:ascii="Arial" w:eastAsiaTheme="minorHAnsi" w:hAnsi="Arial" w:cs="Arial"/>
          <w:color w:val="000000"/>
          <w:lang w:eastAsia="en-US"/>
        </w:rPr>
        <w:t xml:space="preserve">our </w:t>
      </w:r>
      <w:r w:rsidR="00F72821" w:rsidRPr="00561AB3">
        <w:rPr>
          <w:rFonts w:ascii="Arial" w:eastAsiaTheme="minorHAnsi" w:hAnsi="Arial" w:cs="Arial"/>
          <w:color w:val="000000"/>
          <w:lang w:eastAsia="en-US"/>
        </w:rPr>
        <w:t xml:space="preserve"> duty</w:t>
      </w:r>
      <w:proofErr w:type="gramEnd"/>
      <w:r w:rsidR="00F72821" w:rsidRPr="00561AB3">
        <w:rPr>
          <w:rFonts w:ascii="Arial" w:eastAsiaTheme="minorHAnsi" w:hAnsi="Arial" w:cs="Arial"/>
          <w:color w:val="000000"/>
          <w:lang w:eastAsia="en-US"/>
        </w:rPr>
        <w:t xml:space="preserve"> to act appropriately with regards to any allegations towards a member of staff or volunteer, or </w:t>
      </w:r>
      <w:r>
        <w:rPr>
          <w:rFonts w:ascii="Arial" w:eastAsiaTheme="minorHAnsi" w:hAnsi="Arial" w:cs="Arial"/>
          <w:color w:val="000000"/>
          <w:lang w:eastAsia="en-US"/>
        </w:rPr>
        <w:t>in relation to</w:t>
      </w:r>
      <w:r w:rsidRPr="00561AB3">
        <w:rPr>
          <w:rFonts w:ascii="Arial" w:eastAsiaTheme="minorHAnsi" w:hAnsi="Arial" w:cs="Arial"/>
          <w:color w:val="000000"/>
          <w:lang w:eastAsia="en-US"/>
        </w:rPr>
        <w:t xml:space="preserve"> </w:t>
      </w:r>
      <w:r w:rsidR="00F72821" w:rsidRPr="00561AB3">
        <w:rPr>
          <w:rFonts w:ascii="Arial" w:eastAsiaTheme="minorHAnsi" w:hAnsi="Arial" w:cs="Arial"/>
          <w:color w:val="000000"/>
          <w:lang w:eastAsia="en-US"/>
        </w:rPr>
        <w:t xml:space="preserve">any disclosures or suspicion of abuse. </w:t>
      </w:r>
    </w:p>
    <w:p w14:paraId="1A3DEC16"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7CD4E870" w14:textId="2220EFFC" w:rsidR="00F72821" w:rsidRPr="00561AB3" w:rsidRDefault="00650139" w:rsidP="00BD52BB">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We</w:t>
      </w:r>
      <w:r w:rsidR="00F72821" w:rsidRPr="00561AB3">
        <w:rPr>
          <w:rFonts w:ascii="Arial" w:eastAsiaTheme="minorHAnsi" w:hAnsi="Arial" w:cs="Arial"/>
          <w:color w:val="000000"/>
          <w:lang w:eastAsia="en-US"/>
        </w:rPr>
        <w:t xml:space="preserve"> recognise </w:t>
      </w:r>
      <w:r>
        <w:rPr>
          <w:rFonts w:ascii="Arial" w:eastAsiaTheme="minorHAnsi" w:hAnsi="Arial" w:cs="Arial"/>
          <w:color w:val="000000"/>
          <w:lang w:eastAsia="en-US"/>
        </w:rPr>
        <w:t>our</w:t>
      </w:r>
      <w:r w:rsidR="00F72821" w:rsidRPr="00561AB3">
        <w:rPr>
          <w:rFonts w:ascii="Arial" w:eastAsiaTheme="minorHAnsi" w:hAnsi="Arial" w:cs="Arial"/>
          <w:color w:val="000000"/>
          <w:lang w:eastAsia="en-US"/>
        </w:rPr>
        <w:t xml:space="preserve"> duty of care to safeguard children as detailed under the </w:t>
      </w:r>
      <w:r w:rsidR="00F72821" w:rsidRPr="00561AB3">
        <w:rPr>
          <w:rFonts w:ascii="Arial" w:eastAsiaTheme="minorHAnsi" w:hAnsi="Arial" w:cs="Arial"/>
          <w:color w:val="0000FF"/>
          <w:lang w:eastAsia="en-US"/>
        </w:rPr>
        <w:t xml:space="preserve">Children Acts’ 1989 </w:t>
      </w:r>
      <w:r w:rsidR="00F72821" w:rsidRPr="00561AB3">
        <w:rPr>
          <w:rFonts w:ascii="Arial" w:eastAsiaTheme="minorHAnsi" w:hAnsi="Arial" w:cs="Arial"/>
          <w:color w:val="000000"/>
          <w:lang w:eastAsia="en-US"/>
        </w:rPr>
        <w:t xml:space="preserve">and </w:t>
      </w:r>
      <w:r w:rsidR="00F72821" w:rsidRPr="00561AB3">
        <w:rPr>
          <w:rFonts w:ascii="Arial" w:eastAsiaTheme="minorHAnsi" w:hAnsi="Arial" w:cs="Arial"/>
          <w:color w:val="0000FF"/>
          <w:lang w:eastAsia="en-US"/>
        </w:rPr>
        <w:t xml:space="preserve">2004 </w:t>
      </w:r>
      <w:r w:rsidR="00F72821" w:rsidRPr="00561AB3">
        <w:rPr>
          <w:rFonts w:ascii="Arial" w:eastAsiaTheme="minorHAnsi" w:hAnsi="Arial" w:cs="Arial"/>
          <w:color w:val="000000"/>
          <w:lang w:eastAsia="en-US"/>
        </w:rPr>
        <w:t xml:space="preserve">and </w:t>
      </w:r>
      <w:r w:rsidR="00F72821" w:rsidRPr="00561AB3">
        <w:rPr>
          <w:rFonts w:ascii="Arial" w:eastAsiaTheme="minorHAnsi" w:hAnsi="Arial" w:cs="Arial"/>
          <w:color w:val="0000FF"/>
          <w:lang w:eastAsia="en-US"/>
        </w:rPr>
        <w:t>Working Together to Safeguard Children</w:t>
      </w:r>
      <w:r w:rsidR="00F72821" w:rsidRPr="00561AB3">
        <w:rPr>
          <w:rFonts w:ascii="Arial" w:eastAsiaTheme="minorHAnsi" w:hAnsi="Arial" w:cs="Arial"/>
          <w:color w:val="000000"/>
          <w:lang w:eastAsia="en-US"/>
        </w:rPr>
        <w:t xml:space="preserve">. </w:t>
      </w:r>
    </w:p>
    <w:p w14:paraId="6F03B83C"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0EE5FF36" w14:textId="6C9CE8D3" w:rsidR="00F72821" w:rsidRPr="00561AB3" w:rsidRDefault="00650139" w:rsidP="00BD52BB">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We</w:t>
      </w:r>
      <w:r w:rsidR="00F72821" w:rsidRPr="00561AB3">
        <w:rPr>
          <w:rFonts w:ascii="Arial" w:eastAsiaTheme="minorHAnsi" w:hAnsi="Arial" w:cs="Arial"/>
          <w:color w:val="000000"/>
          <w:lang w:eastAsia="en-US"/>
        </w:rPr>
        <w:t xml:space="preserve"> believe that: </w:t>
      </w:r>
    </w:p>
    <w:p w14:paraId="287C6B19" w14:textId="5A9CEA86" w:rsidR="00F72821" w:rsidRPr="0094163F" w:rsidRDefault="00F72821" w:rsidP="00BD52BB">
      <w:pPr>
        <w:pStyle w:val="ListParagraph"/>
        <w:numPr>
          <w:ilvl w:val="0"/>
          <w:numId w:val="29"/>
        </w:numPr>
        <w:tabs>
          <w:tab w:val="left" w:pos="220"/>
          <w:tab w:val="left" w:pos="720"/>
        </w:tabs>
        <w:autoSpaceDE w:val="0"/>
        <w:autoSpaceDN w:val="0"/>
        <w:adjustRightInd w:val="0"/>
        <w:jc w:val="both"/>
        <w:rPr>
          <w:rFonts w:ascii="Arial" w:eastAsiaTheme="minorHAnsi" w:hAnsi="Arial" w:cs="Arial"/>
          <w:color w:val="000000"/>
          <w:lang w:eastAsia="en-US"/>
        </w:rPr>
      </w:pPr>
      <w:r w:rsidRPr="0094163F">
        <w:rPr>
          <w:rFonts w:ascii="Arial" w:eastAsiaTheme="minorHAnsi" w:hAnsi="Arial" w:cs="Arial"/>
          <w:color w:val="000000"/>
          <w:lang w:eastAsia="en-US"/>
        </w:rPr>
        <w:t xml:space="preserve">The welfare of all children is paramount </w:t>
      </w:r>
      <w:r w:rsidRPr="0094163F">
        <w:rPr>
          <w:rFonts w:ascii="MS Gothic" w:eastAsia="MS Gothic" w:hAnsi="MS Gothic" w:cs="MS Gothic" w:hint="eastAsia"/>
          <w:color w:val="000000"/>
          <w:lang w:eastAsia="en-US"/>
        </w:rPr>
        <w:t> </w:t>
      </w:r>
    </w:p>
    <w:p w14:paraId="48256590" w14:textId="50DE0AE5" w:rsidR="00F72821" w:rsidRPr="0094163F" w:rsidRDefault="00F72821" w:rsidP="00BD52BB">
      <w:pPr>
        <w:pStyle w:val="ListParagraph"/>
        <w:numPr>
          <w:ilvl w:val="0"/>
          <w:numId w:val="29"/>
        </w:numPr>
        <w:tabs>
          <w:tab w:val="left" w:pos="220"/>
          <w:tab w:val="left" w:pos="720"/>
        </w:tabs>
        <w:autoSpaceDE w:val="0"/>
        <w:autoSpaceDN w:val="0"/>
        <w:adjustRightInd w:val="0"/>
        <w:jc w:val="both"/>
        <w:rPr>
          <w:rFonts w:ascii="Arial" w:eastAsiaTheme="minorHAnsi" w:hAnsi="Arial" w:cs="Arial"/>
          <w:color w:val="000000"/>
          <w:lang w:eastAsia="en-US"/>
        </w:rPr>
      </w:pPr>
      <w:r w:rsidRPr="0094163F">
        <w:rPr>
          <w:rFonts w:ascii="Arial" w:eastAsiaTheme="minorHAnsi" w:hAnsi="Arial" w:cs="Arial"/>
          <w:color w:val="000000"/>
          <w:lang w:eastAsia="en-US"/>
        </w:rPr>
        <w:t xml:space="preserve">All children, whatever their age, culture, ability, gender, language, ethnicity, religious or spiritual beliefs and/or sexual identity, have the right to protection from abuse </w:t>
      </w:r>
      <w:r w:rsidRPr="0094163F">
        <w:rPr>
          <w:rFonts w:ascii="MS Gothic" w:eastAsia="MS Gothic" w:hAnsi="MS Gothic" w:cs="MS Gothic" w:hint="eastAsia"/>
          <w:color w:val="000000"/>
          <w:lang w:eastAsia="en-US"/>
        </w:rPr>
        <w:t> </w:t>
      </w:r>
    </w:p>
    <w:p w14:paraId="71BAE6CC" w14:textId="7154C276" w:rsidR="00F72821" w:rsidRPr="0094163F" w:rsidRDefault="00F72821" w:rsidP="00BD52BB">
      <w:pPr>
        <w:pStyle w:val="ListParagraph"/>
        <w:numPr>
          <w:ilvl w:val="0"/>
          <w:numId w:val="29"/>
        </w:numPr>
        <w:tabs>
          <w:tab w:val="left" w:pos="220"/>
          <w:tab w:val="left" w:pos="720"/>
        </w:tabs>
        <w:autoSpaceDE w:val="0"/>
        <w:autoSpaceDN w:val="0"/>
        <w:adjustRightInd w:val="0"/>
        <w:jc w:val="both"/>
        <w:rPr>
          <w:rFonts w:ascii="Arial" w:eastAsia="MS Mincho" w:hAnsi="Arial" w:cs="Arial"/>
          <w:color w:val="000000"/>
          <w:lang w:eastAsia="en-US"/>
        </w:rPr>
      </w:pPr>
      <w:r w:rsidRPr="0094163F">
        <w:rPr>
          <w:rFonts w:ascii="Arial" w:eastAsiaTheme="minorHAnsi" w:hAnsi="Arial" w:cs="Arial"/>
          <w:color w:val="000000"/>
          <w:lang w:eastAsia="en-US"/>
        </w:rPr>
        <w:t xml:space="preserve">All allegations, reports or suspicions of abuse should be taken seriously and responded to in a swift and appropriate manner </w:t>
      </w:r>
    </w:p>
    <w:p w14:paraId="6DD2FAB0" w14:textId="77777777" w:rsidR="00BF76B2" w:rsidRDefault="00BF76B2" w:rsidP="00BF76B2">
      <w:pPr>
        <w:tabs>
          <w:tab w:val="left" w:pos="220"/>
          <w:tab w:val="left" w:pos="720"/>
        </w:tabs>
        <w:autoSpaceDE w:val="0"/>
        <w:autoSpaceDN w:val="0"/>
        <w:adjustRightInd w:val="0"/>
        <w:jc w:val="both"/>
        <w:rPr>
          <w:rFonts w:ascii="Arial" w:eastAsiaTheme="minorHAnsi" w:hAnsi="Arial" w:cs="Arial"/>
          <w:color w:val="000000"/>
          <w:lang w:eastAsia="en-US"/>
        </w:rPr>
      </w:pPr>
    </w:p>
    <w:p w14:paraId="5DB62A17" w14:textId="5BB52FD0" w:rsidR="00F72821" w:rsidRPr="00561AB3" w:rsidRDefault="00650139" w:rsidP="00BD52BB">
      <w:pPr>
        <w:tabs>
          <w:tab w:val="left" w:pos="220"/>
          <w:tab w:val="left" w:pos="720"/>
        </w:tabs>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We</w:t>
      </w:r>
      <w:r w:rsidR="00F72821" w:rsidRPr="00561AB3">
        <w:rPr>
          <w:rFonts w:ascii="Arial" w:eastAsiaTheme="minorHAnsi" w:hAnsi="Arial" w:cs="Arial"/>
          <w:color w:val="000000"/>
          <w:lang w:eastAsia="en-US"/>
        </w:rPr>
        <w:t xml:space="preserve"> will ensure that: </w:t>
      </w:r>
      <w:r w:rsidR="00F72821" w:rsidRPr="00561AB3">
        <w:rPr>
          <w:rFonts w:ascii="MS Gothic" w:eastAsia="MS Gothic" w:hAnsi="MS Gothic" w:cs="MS Gothic" w:hint="eastAsia"/>
          <w:color w:val="000000"/>
          <w:lang w:eastAsia="en-US"/>
        </w:rPr>
        <w:t> </w:t>
      </w:r>
    </w:p>
    <w:p w14:paraId="307999F6" w14:textId="50F81DA5" w:rsidR="00F72821" w:rsidRPr="0038486E" w:rsidRDefault="00F72821"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All children will be treated equally and with respect and dignity </w:t>
      </w:r>
      <w:r w:rsidRPr="0038486E">
        <w:rPr>
          <w:rFonts w:ascii="MS Gothic" w:eastAsia="MS Gothic" w:hAnsi="MS Gothic" w:cs="MS Gothic" w:hint="eastAsia"/>
          <w:color w:val="000000"/>
          <w:lang w:eastAsia="en-US"/>
        </w:rPr>
        <w:t> </w:t>
      </w:r>
    </w:p>
    <w:p w14:paraId="44143188" w14:textId="59963009" w:rsidR="00F72821" w:rsidRPr="0038486E" w:rsidRDefault="00F72821"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The welfare of each child will always be of highest priority </w:t>
      </w:r>
      <w:r w:rsidRPr="0038486E">
        <w:rPr>
          <w:rFonts w:ascii="MS Gothic" w:eastAsia="MS Gothic" w:hAnsi="MS Gothic" w:cs="MS Gothic" w:hint="eastAsia"/>
          <w:color w:val="000000"/>
          <w:lang w:eastAsia="en-US"/>
        </w:rPr>
        <w:t> </w:t>
      </w:r>
    </w:p>
    <w:p w14:paraId="55BD0CF7" w14:textId="71BDB517" w:rsidR="00F72821" w:rsidRPr="0038486E" w:rsidRDefault="00F72821"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Bullying (in any form) is neither accepted nor condoned</w:t>
      </w:r>
      <w:r w:rsidRPr="0038486E">
        <w:rPr>
          <w:rFonts w:ascii="MS Gothic" w:eastAsia="MS Gothic" w:hAnsi="MS Gothic" w:cs="MS Gothic" w:hint="eastAsia"/>
          <w:color w:val="000000"/>
          <w:lang w:eastAsia="en-US"/>
        </w:rPr>
        <w:t> </w:t>
      </w:r>
    </w:p>
    <w:p w14:paraId="50A74269" w14:textId="15D91BCF" w:rsidR="00F72821" w:rsidRPr="0038486E" w:rsidRDefault="00F72821"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Action will be taken to stop any inappropriate verbal or physical behaviour </w:t>
      </w:r>
      <w:r w:rsidRPr="0038486E">
        <w:rPr>
          <w:rFonts w:ascii="MS Gothic" w:eastAsia="MS Gothic" w:hAnsi="MS Gothic" w:cs="MS Gothic" w:hint="eastAsia"/>
          <w:color w:val="000000"/>
          <w:lang w:eastAsia="en-US"/>
        </w:rPr>
        <w:t> </w:t>
      </w:r>
    </w:p>
    <w:p w14:paraId="3BAB9873" w14:textId="450C8FC4" w:rsidR="00F72821" w:rsidRPr="0038486E" w:rsidRDefault="00F72821"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There is a clear line of accountability with regards to safeguarding concerns </w:t>
      </w:r>
      <w:r w:rsidRPr="0038486E">
        <w:rPr>
          <w:rFonts w:ascii="MS Gothic" w:eastAsia="MS Gothic" w:hAnsi="MS Gothic" w:cs="MS Gothic" w:hint="eastAsia"/>
          <w:color w:val="000000"/>
          <w:lang w:eastAsia="en-US"/>
        </w:rPr>
        <w:t> </w:t>
      </w:r>
    </w:p>
    <w:p w14:paraId="4104599B" w14:textId="6D9D78E5" w:rsidR="00F72821" w:rsidRPr="0038486E" w:rsidRDefault="00BF76B2"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Employees </w:t>
      </w:r>
      <w:r w:rsidR="00F72821" w:rsidRPr="0038486E">
        <w:rPr>
          <w:rFonts w:ascii="Arial" w:eastAsiaTheme="minorHAnsi" w:hAnsi="Arial" w:cs="Arial"/>
          <w:color w:val="000000"/>
          <w:lang w:eastAsia="en-US"/>
        </w:rPr>
        <w:t xml:space="preserve">and volunteers will be kept updated with regards to changes in legislation and policies for the protection of children and young people </w:t>
      </w:r>
      <w:r w:rsidR="00F72821" w:rsidRPr="0038486E">
        <w:rPr>
          <w:rFonts w:ascii="MS Gothic" w:eastAsia="MS Gothic" w:hAnsi="MS Gothic" w:cs="MS Gothic" w:hint="eastAsia"/>
          <w:color w:val="000000"/>
          <w:lang w:eastAsia="en-US"/>
        </w:rPr>
        <w:t> </w:t>
      </w:r>
    </w:p>
    <w:p w14:paraId="5EEE6360" w14:textId="5A2089C9" w:rsidR="00F72821" w:rsidRPr="0038486E" w:rsidRDefault="00BF76B2"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Employees</w:t>
      </w:r>
      <w:r w:rsidRPr="0038486E">
        <w:rPr>
          <w:rFonts w:ascii="Arial" w:eastAsiaTheme="minorHAnsi" w:hAnsi="Arial" w:cs="Arial"/>
          <w:color w:val="000000"/>
          <w:lang w:eastAsia="en-US"/>
        </w:rPr>
        <w:t xml:space="preserve"> </w:t>
      </w:r>
      <w:r w:rsidR="00F72821" w:rsidRPr="0038486E">
        <w:rPr>
          <w:rFonts w:ascii="Arial" w:eastAsiaTheme="minorHAnsi" w:hAnsi="Arial" w:cs="Arial"/>
          <w:color w:val="000000"/>
          <w:lang w:eastAsia="en-US"/>
        </w:rPr>
        <w:t xml:space="preserve">and volunteers will undertake relevant and appropriate development and training in relation to safeguarding children </w:t>
      </w:r>
      <w:r w:rsidR="00F72821" w:rsidRPr="0038486E">
        <w:rPr>
          <w:rFonts w:ascii="MS Gothic" w:eastAsia="MS Gothic" w:hAnsi="MS Gothic" w:cs="MS Gothic" w:hint="eastAsia"/>
          <w:color w:val="000000"/>
          <w:lang w:eastAsia="en-US"/>
        </w:rPr>
        <w:t> </w:t>
      </w:r>
    </w:p>
    <w:p w14:paraId="7A67526E" w14:textId="17F2A54C" w:rsidR="00F72821" w:rsidRPr="0038486E" w:rsidRDefault="00F72821" w:rsidP="00BD52BB">
      <w:pPr>
        <w:pStyle w:val="ListParagraph"/>
        <w:numPr>
          <w:ilvl w:val="0"/>
          <w:numId w:val="20"/>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All </w:t>
      </w:r>
      <w:r w:rsidR="00BF76B2">
        <w:rPr>
          <w:rFonts w:ascii="Arial" w:eastAsiaTheme="minorHAnsi" w:hAnsi="Arial" w:cs="Arial"/>
          <w:color w:val="000000"/>
          <w:lang w:eastAsia="en-US"/>
        </w:rPr>
        <w:t>employees</w:t>
      </w:r>
      <w:r w:rsidR="00BF76B2" w:rsidRPr="0038486E">
        <w:rPr>
          <w:rFonts w:ascii="Arial" w:eastAsiaTheme="minorHAnsi" w:hAnsi="Arial" w:cs="Arial"/>
          <w:color w:val="000000"/>
          <w:lang w:eastAsia="en-US"/>
        </w:rPr>
        <w:t xml:space="preserve"> </w:t>
      </w:r>
      <w:r w:rsidRPr="0038486E">
        <w:rPr>
          <w:rFonts w:ascii="Arial" w:eastAsiaTheme="minorHAnsi" w:hAnsi="Arial" w:cs="Arial"/>
          <w:color w:val="000000"/>
          <w:lang w:eastAsia="en-US"/>
        </w:rPr>
        <w:t xml:space="preserve">and volunteers within the </w:t>
      </w:r>
      <w:r w:rsidR="00650139">
        <w:rPr>
          <w:rFonts w:ascii="Arial" w:eastAsiaTheme="minorHAnsi" w:hAnsi="Arial" w:cs="Arial"/>
          <w:color w:val="000000"/>
          <w:lang w:eastAsia="en-US"/>
        </w:rPr>
        <w:t>Company</w:t>
      </w:r>
      <w:r w:rsidRPr="0038486E">
        <w:rPr>
          <w:rFonts w:ascii="Arial" w:eastAsiaTheme="minorHAnsi" w:hAnsi="Arial" w:cs="Arial"/>
          <w:color w:val="000000"/>
          <w:lang w:eastAsia="en-US"/>
        </w:rPr>
        <w:t xml:space="preserve"> are fully aware of their responsibilities to safeguarding and their duty to the children and young people in their care, and that they fully understand the correct process for reporting concerns </w:t>
      </w:r>
      <w:r w:rsidRPr="0038486E">
        <w:rPr>
          <w:rFonts w:ascii="MS Gothic" w:eastAsia="MS Gothic" w:hAnsi="MS Gothic" w:cs="MS Gothic" w:hint="eastAsia"/>
          <w:color w:val="000000"/>
          <w:lang w:eastAsia="en-US"/>
        </w:rPr>
        <w:t> </w:t>
      </w:r>
    </w:p>
    <w:p w14:paraId="07291D60" w14:textId="77777777" w:rsidR="00BF76B2" w:rsidRDefault="00BF76B2" w:rsidP="00BF76B2">
      <w:pPr>
        <w:jc w:val="both"/>
        <w:rPr>
          <w:rFonts w:ascii="Arial" w:hAnsi="Arial" w:cs="Arial"/>
          <w:color w:val="000000" w:themeColor="text1"/>
        </w:rPr>
      </w:pPr>
    </w:p>
    <w:p w14:paraId="35EEB1FD" w14:textId="2181AF27" w:rsidR="00104C69" w:rsidRPr="00561AB3" w:rsidRDefault="00104C69" w:rsidP="00BD52BB">
      <w:pPr>
        <w:jc w:val="both"/>
        <w:rPr>
          <w:rFonts w:ascii="Arial" w:hAnsi="Arial" w:cs="Arial"/>
          <w:color w:val="000000" w:themeColor="text1"/>
        </w:rPr>
      </w:pPr>
      <w:r w:rsidRPr="00561AB3">
        <w:rPr>
          <w:rFonts w:ascii="Arial" w:hAnsi="Arial" w:cs="Arial"/>
          <w:color w:val="000000" w:themeColor="text1"/>
        </w:rPr>
        <w:t xml:space="preserve">This policy has been developed in accordance with the principles established by the Children Act 1989 and 2004: and in line with the following: </w:t>
      </w:r>
    </w:p>
    <w:p w14:paraId="212F0D14" w14:textId="47DC4D71" w:rsidR="00104C69" w:rsidRPr="0038486E" w:rsidRDefault="00104C69" w:rsidP="00BD52BB">
      <w:pPr>
        <w:pStyle w:val="ListParagraph"/>
        <w:numPr>
          <w:ilvl w:val="0"/>
          <w:numId w:val="25"/>
        </w:numPr>
        <w:jc w:val="both"/>
        <w:rPr>
          <w:rFonts w:ascii="Arial" w:hAnsi="Arial" w:cs="Arial"/>
          <w:color w:val="000000" w:themeColor="text1"/>
        </w:rPr>
      </w:pPr>
      <w:r w:rsidRPr="0038486E">
        <w:rPr>
          <w:rFonts w:ascii="Arial" w:hAnsi="Arial" w:cs="Arial"/>
          <w:color w:val="000000" w:themeColor="text1"/>
        </w:rPr>
        <w:t xml:space="preserve">Working Together to Safeguard Children </w:t>
      </w:r>
    </w:p>
    <w:p w14:paraId="09B76826" w14:textId="77777777" w:rsidR="0038486E" w:rsidRPr="0038486E" w:rsidRDefault="00104C69" w:rsidP="00BD52BB">
      <w:pPr>
        <w:pStyle w:val="ListParagraph"/>
        <w:numPr>
          <w:ilvl w:val="0"/>
          <w:numId w:val="25"/>
        </w:numPr>
        <w:jc w:val="both"/>
        <w:rPr>
          <w:rFonts w:ascii="Arial" w:hAnsi="Arial" w:cs="Arial"/>
          <w:color w:val="000000" w:themeColor="text1"/>
        </w:rPr>
      </w:pPr>
      <w:r w:rsidRPr="0038486E">
        <w:rPr>
          <w:rFonts w:ascii="Arial" w:hAnsi="Arial" w:cs="Arial"/>
          <w:color w:val="000000" w:themeColor="text1"/>
        </w:rPr>
        <w:t xml:space="preserve">What to do if you are worried a child is being abused 2015 </w:t>
      </w:r>
    </w:p>
    <w:p w14:paraId="46EC2EFB" w14:textId="5F1A2983" w:rsidR="00104C69" w:rsidRPr="0038486E" w:rsidRDefault="00104C69" w:rsidP="00BD52BB">
      <w:pPr>
        <w:pStyle w:val="ListParagraph"/>
        <w:numPr>
          <w:ilvl w:val="0"/>
          <w:numId w:val="25"/>
        </w:numPr>
        <w:tabs>
          <w:tab w:val="left" w:pos="720"/>
        </w:tabs>
        <w:jc w:val="both"/>
        <w:rPr>
          <w:rFonts w:ascii="Arial" w:hAnsi="Arial" w:cs="Arial"/>
          <w:color w:val="000000" w:themeColor="text1"/>
        </w:rPr>
      </w:pPr>
      <w:r w:rsidRPr="0038486E">
        <w:rPr>
          <w:rFonts w:ascii="Arial" w:hAnsi="Arial" w:cs="Arial"/>
          <w:color w:val="000000" w:themeColor="text1"/>
        </w:rPr>
        <w:t xml:space="preserve">Keeping Children Safe in </w:t>
      </w:r>
      <w:r w:rsidRPr="0038486E">
        <w:rPr>
          <w:rFonts w:ascii="Arial" w:eastAsiaTheme="minorHAnsi" w:hAnsi="Arial" w:cs="Arial"/>
          <w:color w:val="000000"/>
          <w:lang w:eastAsia="en-US"/>
        </w:rPr>
        <w:t>Education</w:t>
      </w:r>
      <w:r w:rsidRPr="0038486E">
        <w:rPr>
          <w:rFonts w:ascii="Arial" w:hAnsi="Arial" w:cs="Arial"/>
          <w:color w:val="000000" w:themeColor="text1"/>
        </w:rPr>
        <w:t xml:space="preserve"> </w:t>
      </w:r>
    </w:p>
    <w:p w14:paraId="26E6FA61" w14:textId="77777777" w:rsidR="00BF76B2" w:rsidRDefault="00BF76B2" w:rsidP="00BF76B2">
      <w:pPr>
        <w:tabs>
          <w:tab w:val="left" w:pos="220"/>
          <w:tab w:val="left" w:pos="720"/>
        </w:tabs>
        <w:autoSpaceDE w:val="0"/>
        <w:autoSpaceDN w:val="0"/>
        <w:adjustRightInd w:val="0"/>
        <w:jc w:val="both"/>
        <w:rPr>
          <w:rFonts w:ascii="Arial" w:eastAsiaTheme="minorHAnsi" w:hAnsi="Arial" w:cs="Arial"/>
          <w:b/>
          <w:bCs/>
          <w:color w:val="000000"/>
          <w:lang w:eastAsia="en-US"/>
        </w:rPr>
      </w:pPr>
    </w:p>
    <w:p w14:paraId="1DA6874C" w14:textId="56F1B475" w:rsidR="00BF76B2" w:rsidRDefault="00F72821" w:rsidP="00BF76B2">
      <w:pPr>
        <w:tabs>
          <w:tab w:val="left" w:pos="220"/>
          <w:tab w:val="left" w:pos="720"/>
        </w:tabs>
        <w:autoSpaceDE w:val="0"/>
        <w:autoSpaceDN w:val="0"/>
        <w:adjustRightInd w:val="0"/>
        <w:jc w:val="both"/>
        <w:rPr>
          <w:rFonts w:ascii="Arial" w:eastAsiaTheme="minorHAnsi" w:hAnsi="Arial" w:cs="Arial"/>
          <w:color w:val="000000"/>
          <w:lang w:eastAsia="en-US"/>
        </w:rPr>
      </w:pPr>
      <w:r w:rsidRPr="0094163F">
        <w:rPr>
          <w:rFonts w:ascii="Arial" w:eastAsiaTheme="minorHAnsi" w:hAnsi="Arial" w:cs="Arial"/>
          <w:b/>
          <w:bCs/>
          <w:color w:val="000000"/>
          <w:lang w:eastAsia="en-US"/>
        </w:rPr>
        <w:t>Roles &amp; Responsibilities</w:t>
      </w:r>
      <w:r w:rsidRPr="0094163F">
        <w:rPr>
          <w:rFonts w:ascii="MS Gothic" w:eastAsia="MS Gothic" w:hAnsi="MS Gothic" w:cs="MS Gothic" w:hint="eastAsia"/>
          <w:b/>
          <w:bCs/>
          <w:color w:val="000000"/>
          <w:lang w:eastAsia="en-US"/>
        </w:rPr>
        <w:t> </w:t>
      </w:r>
    </w:p>
    <w:p w14:paraId="0EDC73D3" w14:textId="11A4C49F" w:rsidR="00F72821" w:rsidRPr="00561AB3" w:rsidRDefault="00F72821" w:rsidP="00BD52BB">
      <w:pPr>
        <w:tabs>
          <w:tab w:val="left" w:pos="220"/>
          <w:tab w:val="left" w:pos="720"/>
        </w:tabs>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All </w:t>
      </w:r>
      <w:r w:rsidR="00BF76B2">
        <w:rPr>
          <w:rFonts w:ascii="Arial" w:eastAsiaTheme="minorHAnsi" w:hAnsi="Arial" w:cs="Arial"/>
          <w:color w:val="000000"/>
          <w:lang w:eastAsia="en-US"/>
        </w:rPr>
        <w:t>employees</w:t>
      </w:r>
      <w:r w:rsidR="00BF76B2" w:rsidRPr="00561AB3">
        <w:rPr>
          <w:rFonts w:ascii="Arial" w:eastAsiaTheme="minorHAnsi" w:hAnsi="Arial" w:cs="Arial"/>
          <w:color w:val="000000"/>
          <w:lang w:eastAsia="en-US"/>
        </w:rPr>
        <w:t xml:space="preserve"> </w:t>
      </w:r>
      <w:r w:rsidRPr="00561AB3">
        <w:rPr>
          <w:rFonts w:ascii="Arial" w:eastAsiaTheme="minorHAnsi" w:hAnsi="Arial" w:cs="Arial"/>
          <w:color w:val="000000"/>
          <w:lang w:eastAsia="en-US"/>
        </w:rPr>
        <w:t xml:space="preserve">and volunteers working within Animal Antiks must: </w:t>
      </w:r>
      <w:r w:rsidRPr="00561AB3">
        <w:rPr>
          <w:rFonts w:ascii="MS Gothic" w:eastAsia="MS Gothic" w:hAnsi="MS Gothic" w:cs="MS Gothic" w:hint="eastAsia"/>
          <w:color w:val="000000"/>
          <w:lang w:eastAsia="en-US"/>
        </w:rPr>
        <w:t> </w:t>
      </w:r>
    </w:p>
    <w:p w14:paraId="5FD27340" w14:textId="79580C1E" w:rsidR="00BD3F7E" w:rsidRPr="00BD3F7E" w:rsidRDefault="00F72821" w:rsidP="00BD52BB">
      <w:pPr>
        <w:pStyle w:val="ListParagraph"/>
        <w:numPr>
          <w:ilvl w:val="0"/>
          <w:numId w:val="26"/>
        </w:numPr>
        <w:tabs>
          <w:tab w:val="left" w:pos="940"/>
        </w:tabs>
        <w:autoSpaceDE w:val="0"/>
        <w:autoSpaceDN w:val="0"/>
        <w:adjustRightInd w:val="0"/>
        <w:jc w:val="both"/>
        <w:rPr>
          <w:rFonts w:eastAsiaTheme="minorHAnsi"/>
          <w:lang w:eastAsia="en-US"/>
        </w:rPr>
      </w:pPr>
      <w:r w:rsidRPr="0038486E">
        <w:rPr>
          <w:rFonts w:ascii="Arial" w:eastAsiaTheme="minorHAnsi" w:hAnsi="Arial" w:cs="Arial"/>
          <w:color w:val="000000"/>
          <w:lang w:eastAsia="en-US"/>
        </w:rPr>
        <w:lastRenderedPageBreak/>
        <w:t xml:space="preserve">Understand the different categories of abuse and neglect, and how to recognise the signs </w:t>
      </w:r>
      <w:r w:rsidRPr="0038486E">
        <w:rPr>
          <w:rFonts w:ascii="MS Gothic" w:eastAsia="MS Gothic" w:hAnsi="MS Gothic" w:cs="MS Gothic" w:hint="eastAsia"/>
          <w:color w:val="000000"/>
          <w:lang w:eastAsia="en-US"/>
        </w:rPr>
        <w:t> </w:t>
      </w:r>
    </w:p>
    <w:p w14:paraId="4757B888" w14:textId="41D5DF39" w:rsidR="00F72821" w:rsidRPr="0038486E" w:rsidRDefault="00F72821" w:rsidP="00BD52BB">
      <w:pPr>
        <w:pStyle w:val="ListParagraph"/>
        <w:numPr>
          <w:ilvl w:val="0"/>
          <w:numId w:val="26"/>
        </w:numPr>
        <w:tabs>
          <w:tab w:val="left" w:pos="94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Recognise that some parents/carers may require additional support in raising their children, for example as a result of mental health issues, learning disabilities, substance misuse or domestic abuse </w:t>
      </w:r>
      <w:r w:rsidRPr="0038486E">
        <w:rPr>
          <w:rFonts w:ascii="MS Gothic" w:eastAsia="MS Gothic" w:hAnsi="MS Gothic" w:cs="MS Gothic" w:hint="eastAsia"/>
          <w:color w:val="000000"/>
          <w:lang w:eastAsia="en-US"/>
        </w:rPr>
        <w:t> </w:t>
      </w:r>
    </w:p>
    <w:p w14:paraId="0B4F0EAE" w14:textId="150C4605" w:rsidR="00F72821" w:rsidRPr="0038486E" w:rsidRDefault="00F72821" w:rsidP="00BD52BB">
      <w:pPr>
        <w:pStyle w:val="ListParagraph"/>
        <w:numPr>
          <w:ilvl w:val="0"/>
          <w:numId w:val="26"/>
        </w:numPr>
        <w:tabs>
          <w:tab w:val="left" w:pos="94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Understand their responsibility to report any concerns that a child is being, or is at risk of being, abused or neglected. This includes reporting any concern they may have regarding another </w:t>
      </w:r>
      <w:r w:rsidR="00BF76B2">
        <w:rPr>
          <w:rFonts w:ascii="Arial" w:eastAsiaTheme="minorHAnsi" w:hAnsi="Arial" w:cs="Arial"/>
          <w:color w:val="000000"/>
          <w:lang w:eastAsia="en-US"/>
        </w:rPr>
        <w:t>employee’s</w:t>
      </w:r>
      <w:r w:rsidRPr="0038486E">
        <w:rPr>
          <w:rFonts w:ascii="Arial" w:eastAsiaTheme="minorHAnsi" w:hAnsi="Arial" w:cs="Arial"/>
          <w:color w:val="000000"/>
          <w:lang w:eastAsia="en-US"/>
        </w:rPr>
        <w:t xml:space="preserve"> or volunteer’s behaviour towards a child or children </w:t>
      </w:r>
      <w:r w:rsidRPr="0038486E">
        <w:rPr>
          <w:rFonts w:ascii="MS Gothic" w:eastAsia="MS Gothic" w:hAnsi="MS Gothic" w:cs="MS Gothic" w:hint="eastAsia"/>
          <w:color w:val="000000"/>
          <w:lang w:eastAsia="en-US"/>
        </w:rPr>
        <w:t> </w:t>
      </w:r>
    </w:p>
    <w:p w14:paraId="72F2D172" w14:textId="3E7A8AA0" w:rsidR="00F72821" w:rsidRPr="0038486E" w:rsidRDefault="00F72821" w:rsidP="00BD52BB">
      <w:pPr>
        <w:pStyle w:val="ListParagraph"/>
        <w:numPr>
          <w:ilvl w:val="0"/>
          <w:numId w:val="26"/>
        </w:numPr>
        <w:tabs>
          <w:tab w:val="left" w:pos="94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Understand the line of accountability for reporting safeguarding concerns and be fully aware of the </w:t>
      </w:r>
      <w:r w:rsidR="00650139">
        <w:rPr>
          <w:rFonts w:ascii="Arial" w:eastAsiaTheme="minorHAnsi" w:hAnsi="Arial" w:cs="Arial"/>
          <w:color w:val="000000"/>
          <w:lang w:eastAsia="en-US"/>
        </w:rPr>
        <w:t>Company’s</w:t>
      </w:r>
      <w:r w:rsidR="00650139" w:rsidRPr="0038486E">
        <w:rPr>
          <w:rFonts w:ascii="Arial" w:eastAsiaTheme="minorHAnsi" w:hAnsi="Arial" w:cs="Arial"/>
          <w:color w:val="000000"/>
          <w:lang w:eastAsia="en-US"/>
        </w:rPr>
        <w:t xml:space="preserve"> </w:t>
      </w:r>
      <w:r w:rsidRPr="0038486E">
        <w:rPr>
          <w:rFonts w:ascii="Arial" w:eastAsiaTheme="minorHAnsi" w:hAnsi="Arial" w:cs="Arial"/>
          <w:color w:val="000000"/>
          <w:lang w:eastAsia="en-US"/>
        </w:rPr>
        <w:t xml:space="preserve">safeguarding lead and their role within the organisation </w:t>
      </w:r>
      <w:r w:rsidRPr="0038486E">
        <w:rPr>
          <w:rFonts w:ascii="MS Gothic" w:eastAsia="MS Gothic" w:hAnsi="MS Gothic" w:cs="MS Gothic" w:hint="eastAsia"/>
          <w:color w:val="000000"/>
          <w:lang w:eastAsia="en-US"/>
        </w:rPr>
        <w:t> </w:t>
      </w:r>
    </w:p>
    <w:p w14:paraId="726A585D" w14:textId="4F7A60DD" w:rsidR="00F72821" w:rsidRPr="00BD52BB" w:rsidRDefault="00F72821" w:rsidP="00BD52BB">
      <w:pPr>
        <w:pStyle w:val="ListParagraph"/>
        <w:numPr>
          <w:ilvl w:val="0"/>
          <w:numId w:val="26"/>
        </w:numPr>
        <w:tabs>
          <w:tab w:val="left" w:pos="940"/>
        </w:tabs>
        <w:autoSpaceDE w:val="0"/>
        <w:autoSpaceDN w:val="0"/>
        <w:adjustRightInd w:val="0"/>
        <w:jc w:val="both"/>
        <w:rPr>
          <w:rFonts w:ascii="Arial" w:hAnsi="Arial" w:cs="Arial"/>
          <w:color w:val="000000" w:themeColor="text1"/>
        </w:rPr>
      </w:pPr>
      <w:r w:rsidRPr="0038486E">
        <w:rPr>
          <w:rFonts w:ascii="Arial" w:eastAsiaTheme="minorHAnsi" w:hAnsi="Arial" w:cs="Arial"/>
          <w:color w:val="000000"/>
          <w:kern w:val="1"/>
          <w:lang w:eastAsia="en-US"/>
        </w:rPr>
        <w:t>I</w:t>
      </w:r>
      <w:r w:rsidRPr="0038486E">
        <w:rPr>
          <w:rFonts w:ascii="Arial" w:eastAsiaTheme="minorHAnsi" w:hAnsi="Arial" w:cs="Arial"/>
          <w:color w:val="000000"/>
          <w:lang w:eastAsia="en-US"/>
        </w:rPr>
        <w:t xml:space="preserve">f appropriate; liaise with other agencies, contribute to safeguarding assessments and attend child protection meetings/core groups/conferences </w:t>
      </w:r>
    </w:p>
    <w:p w14:paraId="4C5280DD" w14:textId="77777777" w:rsidR="00BF76B2" w:rsidRDefault="00BF76B2" w:rsidP="00BF76B2">
      <w:pPr>
        <w:pStyle w:val="BodyText"/>
        <w:jc w:val="both"/>
        <w:rPr>
          <w:rFonts w:ascii="Arial" w:hAnsi="Arial" w:cs="Arial"/>
          <w:b/>
          <w:color w:val="000000" w:themeColor="text1"/>
          <w:sz w:val="24"/>
          <w:szCs w:val="24"/>
        </w:rPr>
      </w:pPr>
    </w:p>
    <w:p w14:paraId="38001072" w14:textId="1B7D3F9B" w:rsidR="00057B75" w:rsidRPr="00561AB3" w:rsidRDefault="00FF6354"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 xml:space="preserve">Recognising </w:t>
      </w:r>
      <w:r w:rsidR="00057B75" w:rsidRPr="00561AB3">
        <w:rPr>
          <w:rFonts w:ascii="Arial" w:hAnsi="Arial" w:cs="Arial"/>
          <w:b/>
          <w:color w:val="000000" w:themeColor="text1"/>
          <w:sz w:val="24"/>
          <w:szCs w:val="24"/>
        </w:rPr>
        <w:t>the signs of abuse/safeguarding concerns</w:t>
      </w:r>
    </w:p>
    <w:p w14:paraId="7585EBE0" w14:textId="77777777"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Abuse</w:t>
      </w:r>
      <w:r w:rsidRPr="00561AB3">
        <w:rPr>
          <w:rFonts w:ascii="Arial" w:eastAsiaTheme="minorHAnsi" w:hAnsi="Arial" w:cs="Arial"/>
          <w:color w:val="000000"/>
          <w:lang w:eastAsia="en-US"/>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 </w:t>
      </w:r>
    </w:p>
    <w:p w14:paraId="26B6C4E8"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2DB6EFFB" w14:textId="6E2BF083"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Physical Abuse</w:t>
      </w:r>
      <w:r w:rsidRPr="00561AB3">
        <w:rPr>
          <w:rFonts w:ascii="Arial" w:eastAsiaTheme="minorHAnsi" w:hAnsi="Arial" w:cs="Arial"/>
          <w:color w:val="000000"/>
          <w:lang w:eastAsia="en-US"/>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9A79224"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5E21308C" w14:textId="77B3D963"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Emotional Abuse</w:t>
      </w:r>
      <w:r w:rsidRPr="00561AB3">
        <w:rPr>
          <w:rFonts w:ascii="Arial" w:eastAsiaTheme="minorHAnsi" w:hAnsi="Arial" w:cs="Arial"/>
          <w:color w:val="000000"/>
          <w:lang w:eastAsia="en-US"/>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12671563"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68263123" w14:textId="77777777" w:rsidR="00BF76B2" w:rsidRDefault="00057B75" w:rsidP="00BF76B2">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It may include not giving the child opportunities to express their views, deliberately silencing them or ‘making fun’ of what they say or how they communicate. It may feature age or developmentally inappropriate expectations being imposed on children. </w:t>
      </w:r>
    </w:p>
    <w:p w14:paraId="03070CC5"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3A5045D3" w14:textId="767509D4"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These may include interactions that are beyond a child’s developmental capacity,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7112EFB" w14:textId="77777777" w:rsidR="002703F4" w:rsidRDefault="002703F4">
      <w:pPr>
        <w:autoSpaceDE w:val="0"/>
        <w:autoSpaceDN w:val="0"/>
        <w:adjustRightInd w:val="0"/>
        <w:jc w:val="both"/>
        <w:rPr>
          <w:rFonts w:ascii="Arial" w:eastAsiaTheme="minorHAnsi" w:hAnsi="Arial" w:cs="Arial"/>
          <w:b/>
          <w:bCs/>
          <w:color w:val="000000"/>
          <w:lang w:eastAsia="en-US"/>
        </w:rPr>
      </w:pPr>
    </w:p>
    <w:p w14:paraId="349376C3" w14:textId="4429EA60"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Sexual Abuse</w:t>
      </w:r>
      <w:r w:rsidRPr="00561AB3">
        <w:rPr>
          <w:rFonts w:ascii="Arial" w:eastAsiaTheme="minorHAnsi" w:hAnsi="Arial" w:cs="Arial"/>
          <w:color w:val="000000"/>
          <w:lang w:eastAsia="en-US"/>
        </w:rPr>
        <w:t xml:space="preserve">: Involves forcing or enticing a child or young person to take part in sexual activities, not necessarily involving a high level of violence, </w:t>
      </w:r>
      <w:proofErr w:type="gramStart"/>
      <w:r w:rsidRPr="00561AB3">
        <w:rPr>
          <w:rFonts w:ascii="Arial" w:eastAsiaTheme="minorHAnsi" w:hAnsi="Arial" w:cs="Arial"/>
          <w:color w:val="000000"/>
          <w:lang w:eastAsia="en-US"/>
        </w:rPr>
        <w:t>whether or not</w:t>
      </w:r>
      <w:proofErr w:type="gramEnd"/>
      <w:r w:rsidRPr="00561AB3">
        <w:rPr>
          <w:rFonts w:ascii="Arial" w:eastAsiaTheme="minorHAnsi" w:hAnsi="Arial" w:cs="Arial"/>
          <w:color w:val="000000"/>
          <w:lang w:eastAsia="en-US"/>
        </w:rPr>
        <w:t xml:space="preserve"> the child is aware of what is happening. </w:t>
      </w:r>
    </w:p>
    <w:p w14:paraId="163435DC"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183FD8C8" w14:textId="64E09154"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lastRenderedPageBreak/>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1D227C0D"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646C1E23" w14:textId="5E4AE1EC"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Neglect</w:t>
      </w:r>
      <w:r w:rsidRPr="00561AB3">
        <w:rPr>
          <w:rFonts w:ascii="Arial" w:eastAsiaTheme="minorHAnsi" w:hAnsi="Arial" w:cs="Arial"/>
          <w:color w:val="000000"/>
          <w:lang w:eastAsia="en-US"/>
        </w:rPr>
        <w:t>: The persistent failure to meet a child’s basi</w:t>
      </w:r>
      <w:r w:rsidR="00BF76B2">
        <w:rPr>
          <w:rFonts w:ascii="Arial" w:eastAsiaTheme="minorHAnsi" w:hAnsi="Arial" w:cs="Arial"/>
          <w:color w:val="000000"/>
          <w:lang w:eastAsia="en-US"/>
        </w:rPr>
        <w:t>c</w:t>
      </w:r>
      <w:r w:rsidRPr="00561AB3">
        <w:rPr>
          <w:rFonts w:ascii="Arial" w:eastAsiaTheme="minorHAnsi" w:hAnsi="Arial" w:cs="Arial"/>
          <w:color w:val="000000"/>
          <w:lang w:eastAsia="en-US"/>
        </w:rPr>
        <w:t xml:space="preserve"> physical and/or psychological needs, likely to result in the serious impairment of the child’s health or development. Neglect may occur during pregnancy as a result of maternal substance misuse. </w:t>
      </w:r>
    </w:p>
    <w:p w14:paraId="201E0734"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22CD085F" w14:textId="28675B15"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Once a child is born, neglect may involve a parent or carer failing to: </w:t>
      </w:r>
    </w:p>
    <w:p w14:paraId="2EC6EE51" w14:textId="08AC93B5" w:rsidR="00057B75" w:rsidRPr="0038486E" w:rsidRDefault="00057B75" w:rsidP="00BD52BB">
      <w:pPr>
        <w:pStyle w:val="ListParagraph"/>
        <w:numPr>
          <w:ilvl w:val="0"/>
          <w:numId w:val="27"/>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Provide adequate food, clothing and shelter (including exclusion from home or abandonment) </w:t>
      </w:r>
    </w:p>
    <w:p w14:paraId="20B1700C" w14:textId="77777777" w:rsidR="00057B75" w:rsidRPr="0038486E" w:rsidRDefault="00057B75" w:rsidP="00BD52BB">
      <w:pPr>
        <w:pStyle w:val="ListParagraph"/>
        <w:numPr>
          <w:ilvl w:val="0"/>
          <w:numId w:val="27"/>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Protect a child from physical and emotional harm or danger </w:t>
      </w:r>
      <w:r w:rsidRPr="0038486E">
        <w:rPr>
          <w:rFonts w:ascii="MS Gothic" w:eastAsia="MS Gothic" w:hAnsi="MS Gothic" w:cs="MS Gothic" w:hint="eastAsia"/>
          <w:color w:val="000000"/>
          <w:lang w:eastAsia="en-US"/>
        </w:rPr>
        <w:t> </w:t>
      </w:r>
    </w:p>
    <w:p w14:paraId="52242EEF" w14:textId="79CA04FB" w:rsidR="00057B75" w:rsidRPr="0038486E" w:rsidRDefault="00057B75" w:rsidP="00BD52BB">
      <w:pPr>
        <w:pStyle w:val="ListParagraph"/>
        <w:numPr>
          <w:ilvl w:val="0"/>
          <w:numId w:val="27"/>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Ensure adequate supervision (including the use of inadequate </w:t>
      </w:r>
      <w:proofErr w:type="gramStart"/>
      <w:r w:rsidRPr="0038486E">
        <w:rPr>
          <w:rFonts w:ascii="Arial" w:eastAsiaTheme="minorHAnsi" w:hAnsi="Arial" w:cs="Arial"/>
          <w:color w:val="000000"/>
          <w:lang w:eastAsia="en-US"/>
        </w:rPr>
        <w:t>care-givers</w:t>
      </w:r>
      <w:proofErr w:type="gramEnd"/>
      <w:r w:rsidRPr="0038486E">
        <w:rPr>
          <w:rFonts w:ascii="Arial" w:eastAsiaTheme="minorHAnsi" w:hAnsi="Arial" w:cs="Arial"/>
          <w:color w:val="000000"/>
          <w:lang w:eastAsia="en-US"/>
        </w:rPr>
        <w:t>) or</w:t>
      </w:r>
      <w:r w:rsidRPr="0038486E">
        <w:rPr>
          <w:rFonts w:ascii="MS Gothic" w:eastAsia="MS Gothic" w:hAnsi="MS Gothic" w:cs="MS Gothic" w:hint="eastAsia"/>
          <w:color w:val="000000"/>
          <w:lang w:eastAsia="en-US"/>
        </w:rPr>
        <w:t> </w:t>
      </w:r>
    </w:p>
    <w:p w14:paraId="512977F7" w14:textId="77777777" w:rsidR="00057B75" w:rsidRPr="0038486E" w:rsidRDefault="00057B75" w:rsidP="00BD52BB">
      <w:pPr>
        <w:pStyle w:val="ListParagraph"/>
        <w:numPr>
          <w:ilvl w:val="0"/>
          <w:numId w:val="27"/>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Ensure access to appropriate medical care or treatment </w:t>
      </w:r>
      <w:r w:rsidRPr="0038486E">
        <w:rPr>
          <w:rFonts w:ascii="MS Gothic" w:eastAsia="MS Gothic" w:hAnsi="MS Gothic" w:cs="MS Gothic" w:hint="eastAsia"/>
          <w:color w:val="000000"/>
          <w:lang w:eastAsia="en-US"/>
        </w:rPr>
        <w:t> </w:t>
      </w:r>
    </w:p>
    <w:p w14:paraId="4EB4D7FC"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3EEC2336" w14:textId="6E5BB17C"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It may also include neglect of, or unresponsiveness to, a child’s basic emotional needs. </w:t>
      </w:r>
    </w:p>
    <w:p w14:paraId="102EC3C0"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0FFB0192" w14:textId="5F6D2A24" w:rsidR="00057B75" w:rsidRDefault="00057B75" w:rsidP="00BF76B2">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Child Sexual Exploitation</w:t>
      </w:r>
      <w:r w:rsidRPr="00561AB3">
        <w:rPr>
          <w:rFonts w:ascii="Arial" w:eastAsiaTheme="minorHAnsi" w:hAnsi="Arial" w:cs="Arial"/>
          <w:color w:val="000000"/>
          <w:lang w:eastAsia="en-US"/>
        </w:rPr>
        <w:t xml:space="preserve">: This is a form of child sexual abuse. It occurs where an individual or group takes advantage of an imbalance of power to coerce, manipulate or deceive a child or young person under the age of 18 into sexual activity: </w:t>
      </w:r>
    </w:p>
    <w:p w14:paraId="79F6918C" w14:textId="77777777" w:rsidR="00BF76B2" w:rsidRPr="00561AB3" w:rsidRDefault="00BF76B2" w:rsidP="00BD52BB">
      <w:pPr>
        <w:autoSpaceDE w:val="0"/>
        <w:autoSpaceDN w:val="0"/>
        <w:adjustRightInd w:val="0"/>
        <w:jc w:val="both"/>
        <w:rPr>
          <w:rFonts w:ascii="Arial" w:eastAsiaTheme="minorHAnsi" w:hAnsi="Arial" w:cs="Arial"/>
          <w:color w:val="000000"/>
          <w:lang w:eastAsia="en-US"/>
        </w:rPr>
      </w:pPr>
    </w:p>
    <w:p w14:paraId="2B7808BF" w14:textId="5FAB3F8C" w:rsidR="00057B75" w:rsidRPr="00561AB3" w:rsidRDefault="00057B75" w:rsidP="00BD52BB">
      <w:pPr>
        <w:pStyle w:val="ListParagraph"/>
        <w:numPr>
          <w:ilvl w:val="0"/>
          <w:numId w:val="17"/>
        </w:numPr>
        <w:tabs>
          <w:tab w:val="left" w:pos="220"/>
          <w:tab w:val="left" w:pos="720"/>
        </w:tabs>
        <w:autoSpaceDE w:val="0"/>
        <w:autoSpaceDN w:val="0"/>
        <w:adjustRightInd w:val="0"/>
        <w:ind w:left="0" w:firstLine="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in exchange for something the victim needs or wants, and/or </w:t>
      </w:r>
      <w:r w:rsidRPr="00561AB3">
        <w:rPr>
          <w:rFonts w:ascii="MS Gothic" w:eastAsia="MS Gothic" w:hAnsi="MS Gothic" w:cs="MS Gothic" w:hint="eastAsia"/>
          <w:color w:val="000000"/>
          <w:lang w:eastAsia="en-US"/>
        </w:rPr>
        <w:t> </w:t>
      </w:r>
    </w:p>
    <w:p w14:paraId="4C53EE8C" w14:textId="77777777" w:rsidR="00BF76B2" w:rsidRDefault="00057B75" w:rsidP="00BF76B2">
      <w:pPr>
        <w:pStyle w:val="ListParagraph"/>
        <w:numPr>
          <w:ilvl w:val="0"/>
          <w:numId w:val="17"/>
        </w:numPr>
        <w:tabs>
          <w:tab w:val="left" w:pos="220"/>
          <w:tab w:val="left" w:pos="720"/>
        </w:tabs>
        <w:autoSpaceDE w:val="0"/>
        <w:autoSpaceDN w:val="0"/>
        <w:adjustRightInd w:val="0"/>
        <w:ind w:left="0" w:firstLine="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for the financial advantage or increased status of the perpetrator or facilitator. </w:t>
      </w:r>
    </w:p>
    <w:p w14:paraId="36F43E89" w14:textId="2B3C88AC" w:rsidR="00057B75" w:rsidRPr="00561AB3" w:rsidRDefault="00057B75" w:rsidP="00BD52BB">
      <w:pPr>
        <w:pStyle w:val="ListParagraph"/>
        <w:tabs>
          <w:tab w:val="left" w:pos="220"/>
          <w:tab w:val="left" w:pos="720"/>
        </w:tabs>
        <w:autoSpaceDE w:val="0"/>
        <w:autoSpaceDN w:val="0"/>
        <w:adjustRightInd w:val="0"/>
        <w:ind w:left="0"/>
        <w:jc w:val="both"/>
        <w:rPr>
          <w:rFonts w:ascii="Arial" w:eastAsiaTheme="minorHAnsi" w:hAnsi="Arial" w:cs="Arial"/>
          <w:color w:val="000000"/>
          <w:lang w:eastAsia="en-US"/>
        </w:rPr>
      </w:pPr>
      <w:r w:rsidRPr="00561AB3">
        <w:rPr>
          <w:rFonts w:ascii="MS Gothic" w:eastAsia="MS Gothic" w:hAnsi="MS Gothic" w:cs="MS Gothic" w:hint="eastAsia"/>
          <w:color w:val="000000"/>
          <w:lang w:eastAsia="en-US"/>
        </w:rPr>
        <w:t> </w:t>
      </w:r>
    </w:p>
    <w:p w14:paraId="530FDB9F" w14:textId="738A797C" w:rsidR="00057B75" w:rsidRDefault="00057B75" w:rsidP="00BF76B2">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The victim may have been sexually exploited even if the sexual activity appears consensual. Child sexual exploitation does not always involve physical contact; it can also occur </w:t>
      </w:r>
      <w:proofErr w:type="gramStart"/>
      <w:r w:rsidRPr="00561AB3">
        <w:rPr>
          <w:rFonts w:ascii="Arial" w:eastAsiaTheme="minorHAnsi" w:hAnsi="Arial" w:cs="Arial"/>
          <w:color w:val="000000"/>
          <w:lang w:eastAsia="en-US"/>
        </w:rPr>
        <w:t>through the use of</w:t>
      </w:r>
      <w:proofErr w:type="gramEnd"/>
      <w:r w:rsidRPr="00561AB3">
        <w:rPr>
          <w:rFonts w:ascii="Arial" w:eastAsiaTheme="minorHAnsi" w:hAnsi="Arial" w:cs="Arial"/>
          <w:color w:val="000000"/>
          <w:lang w:eastAsia="en-US"/>
        </w:rPr>
        <w:t xml:space="preserve"> technology. </w:t>
      </w:r>
    </w:p>
    <w:p w14:paraId="2263763F" w14:textId="77777777" w:rsidR="00BF76B2" w:rsidRPr="00561AB3" w:rsidRDefault="00BF76B2" w:rsidP="00BD52BB">
      <w:pPr>
        <w:autoSpaceDE w:val="0"/>
        <w:autoSpaceDN w:val="0"/>
        <w:adjustRightInd w:val="0"/>
        <w:jc w:val="both"/>
        <w:rPr>
          <w:rFonts w:ascii="Arial" w:eastAsiaTheme="minorHAnsi" w:hAnsi="Arial" w:cs="Arial"/>
          <w:color w:val="000000"/>
          <w:lang w:eastAsia="en-US"/>
        </w:rPr>
      </w:pPr>
    </w:p>
    <w:p w14:paraId="2269320A" w14:textId="5FEC3F84" w:rsidR="00057B75" w:rsidRDefault="00057B75" w:rsidP="00BF76B2">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Child Criminal Exploitation</w:t>
      </w:r>
      <w:r w:rsidRPr="00561AB3">
        <w:rPr>
          <w:rFonts w:ascii="Arial" w:eastAsiaTheme="minorHAnsi" w:hAnsi="Arial" w:cs="Arial"/>
          <w:color w:val="000000"/>
          <w:lang w:eastAsia="en-US"/>
        </w:rPr>
        <w:t xml:space="preserve">: As set out in the Serious Violence Strategy, published by the Home Office, where an individual or group takes advantage of an imbalance of power to coerce, control, manipulate or deceive a child or young person under the age of 18 into any criminal activity: </w:t>
      </w:r>
    </w:p>
    <w:p w14:paraId="054D9B59" w14:textId="77777777" w:rsidR="00BF76B2" w:rsidRPr="00561AB3" w:rsidRDefault="00BF76B2" w:rsidP="00BD52BB">
      <w:pPr>
        <w:autoSpaceDE w:val="0"/>
        <w:autoSpaceDN w:val="0"/>
        <w:adjustRightInd w:val="0"/>
        <w:jc w:val="both"/>
        <w:rPr>
          <w:rFonts w:ascii="Arial" w:eastAsiaTheme="minorHAnsi" w:hAnsi="Arial" w:cs="Arial"/>
          <w:color w:val="000000"/>
          <w:lang w:eastAsia="en-US"/>
        </w:rPr>
      </w:pPr>
    </w:p>
    <w:p w14:paraId="38B163DA" w14:textId="3A2BF415" w:rsidR="00057B75" w:rsidRPr="00561AB3" w:rsidRDefault="00057B75" w:rsidP="00BD52BB">
      <w:pPr>
        <w:pStyle w:val="ListParagraph"/>
        <w:numPr>
          <w:ilvl w:val="0"/>
          <w:numId w:val="18"/>
        </w:numPr>
        <w:tabs>
          <w:tab w:val="left" w:pos="220"/>
          <w:tab w:val="left" w:pos="720"/>
        </w:tabs>
        <w:autoSpaceDE w:val="0"/>
        <w:autoSpaceDN w:val="0"/>
        <w:adjustRightInd w:val="0"/>
        <w:ind w:left="0" w:firstLine="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in exchange for something the victim needs or wants, and/or </w:t>
      </w:r>
      <w:r w:rsidRPr="00561AB3">
        <w:rPr>
          <w:rFonts w:ascii="MS Gothic" w:eastAsia="MS Gothic" w:hAnsi="MS Gothic" w:cs="MS Gothic" w:hint="eastAsia"/>
          <w:color w:val="000000"/>
          <w:lang w:eastAsia="en-US"/>
        </w:rPr>
        <w:t> </w:t>
      </w:r>
    </w:p>
    <w:p w14:paraId="08508135" w14:textId="433F8AAB" w:rsidR="00057B75" w:rsidRPr="00561AB3" w:rsidRDefault="00057B75" w:rsidP="00BD52BB">
      <w:pPr>
        <w:pStyle w:val="ListParagraph"/>
        <w:numPr>
          <w:ilvl w:val="0"/>
          <w:numId w:val="18"/>
        </w:numPr>
        <w:tabs>
          <w:tab w:val="left" w:pos="220"/>
          <w:tab w:val="left" w:pos="720"/>
        </w:tabs>
        <w:autoSpaceDE w:val="0"/>
        <w:autoSpaceDN w:val="0"/>
        <w:adjustRightInd w:val="0"/>
        <w:ind w:left="0" w:firstLine="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for the financial or other advantage of the perpetrator or facilitator and/or </w:t>
      </w:r>
      <w:r w:rsidRPr="00561AB3">
        <w:rPr>
          <w:rFonts w:ascii="MS Gothic" w:eastAsia="MS Gothic" w:hAnsi="MS Gothic" w:cs="MS Gothic" w:hint="eastAsia"/>
          <w:color w:val="000000"/>
          <w:lang w:eastAsia="en-US"/>
        </w:rPr>
        <w:t> </w:t>
      </w:r>
    </w:p>
    <w:p w14:paraId="77B378F6" w14:textId="77777777" w:rsidR="00BF76B2" w:rsidRDefault="00057B75" w:rsidP="00BF76B2">
      <w:pPr>
        <w:pStyle w:val="ListParagraph"/>
        <w:numPr>
          <w:ilvl w:val="0"/>
          <w:numId w:val="18"/>
        </w:numPr>
        <w:tabs>
          <w:tab w:val="left" w:pos="220"/>
          <w:tab w:val="left" w:pos="720"/>
        </w:tabs>
        <w:autoSpaceDE w:val="0"/>
        <w:autoSpaceDN w:val="0"/>
        <w:adjustRightInd w:val="0"/>
        <w:ind w:left="0" w:firstLine="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through violence or the threat of violence. </w:t>
      </w:r>
    </w:p>
    <w:p w14:paraId="13798E05" w14:textId="6F67AF0D" w:rsidR="00057B75" w:rsidRPr="00561AB3" w:rsidRDefault="00057B75" w:rsidP="00BD52BB">
      <w:pPr>
        <w:pStyle w:val="ListParagraph"/>
        <w:tabs>
          <w:tab w:val="left" w:pos="220"/>
          <w:tab w:val="left" w:pos="720"/>
        </w:tabs>
        <w:autoSpaceDE w:val="0"/>
        <w:autoSpaceDN w:val="0"/>
        <w:adjustRightInd w:val="0"/>
        <w:ind w:left="0"/>
        <w:jc w:val="both"/>
        <w:rPr>
          <w:rFonts w:ascii="Arial" w:eastAsiaTheme="minorHAnsi" w:hAnsi="Arial" w:cs="Arial"/>
          <w:color w:val="000000"/>
          <w:lang w:eastAsia="en-US"/>
        </w:rPr>
      </w:pPr>
      <w:r w:rsidRPr="00561AB3">
        <w:rPr>
          <w:rFonts w:ascii="MS Gothic" w:eastAsia="MS Gothic" w:hAnsi="MS Gothic" w:cs="MS Gothic" w:hint="eastAsia"/>
          <w:color w:val="000000"/>
          <w:lang w:eastAsia="en-US"/>
        </w:rPr>
        <w:t> </w:t>
      </w:r>
    </w:p>
    <w:p w14:paraId="54EEBC24" w14:textId="77777777" w:rsidR="00BF76B2" w:rsidRDefault="00057B75" w:rsidP="00BF76B2">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The victim may have been criminally exploited even if the activity appears consensual. </w:t>
      </w:r>
    </w:p>
    <w:p w14:paraId="394A1F66" w14:textId="34059340"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Child criminal exploitation does not always involve physical contact; it can also occur </w:t>
      </w:r>
      <w:proofErr w:type="gramStart"/>
      <w:r w:rsidRPr="00561AB3">
        <w:rPr>
          <w:rFonts w:ascii="Arial" w:eastAsiaTheme="minorHAnsi" w:hAnsi="Arial" w:cs="Arial"/>
          <w:color w:val="000000"/>
          <w:lang w:eastAsia="en-US"/>
        </w:rPr>
        <w:t>through the use of</w:t>
      </w:r>
      <w:proofErr w:type="gramEnd"/>
      <w:r w:rsidRPr="00561AB3">
        <w:rPr>
          <w:rFonts w:ascii="Arial" w:eastAsiaTheme="minorHAnsi" w:hAnsi="Arial" w:cs="Arial"/>
          <w:color w:val="000000"/>
          <w:lang w:eastAsia="en-US"/>
        </w:rPr>
        <w:t xml:space="preserve"> technology. </w:t>
      </w:r>
    </w:p>
    <w:p w14:paraId="609C40C0"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6BA34DC4" w14:textId="51771638"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Extremism</w:t>
      </w:r>
      <w:r w:rsidRPr="00561AB3">
        <w:rPr>
          <w:rFonts w:ascii="Arial" w:eastAsiaTheme="minorHAnsi" w:hAnsi="Arial" w:cs="Arial"/>
          <w:color w:val="000000"/>
          <w:lang w:eastAsia="en-US"/>
        </w:rPr>
        <w:t xml:space="preserve">: Extremism goes beyond terrorism and includes people who target the vulnerable - including the young - by seeking to sow division between communities </w:t>
      </w:r>
      <w:proofErr w:type="gramStart"/>
      <w:r w:rsidRPr="00561AB3">
        <w:rPr>
          <w:rFonts w:ascii="Arial" w:eastAsiaTheme="minorHAnsi" w:hAnsi="Arial" w:cs="Arial"/>
          <w:color w:val="000000"/>
          <w:lang w:eastAsia="en-US"/>
        </w:rPr>
        <w:t xml:space="preserve">on </w:t>
      </w:r>
      <w:r w:rsidRPr="00561AB3">
        <w:rPr>
          <w:rFonts w:ascii="Arial" w:eastAsiaTheme="minorHAnsi" w:hAnsi="Arial" w:cs="Arial"/>
          <w:color w:val="000000"/>
          <w:lang w:eastAsia="en-US"/>
        </w:rPr>
        <w:lastRenderedPageBreak/>
        <w:t>the basis of</w:t>
      </w:r>
      <w:proofErr w:type="gramEnd"/>
      <w:r w:rsidRPr="00561AB3">
        <w:rPr>
          <w:rFonts w:ascii="Arial" w:eastAsiaTheme="minorHAnsi" w:hAnsi="Arial" w:cs="Arial"/>
          <w:color w:val="000000"/>
          <w:lang w:eastAsia="en-US"/>
        </w:rPr>
        <w:t xml:space="preserve"> race, faith or denomination; justify discrimination towards women and girls; persuade others that minorities are inferior; or argue against the primacy of democracy and the rule of law in our society. </w:t>
      </w:r>
    </w:p>
    <w:p w14:paraId="6F4AC759"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72EB3D81" w14:textId="20581C84"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Extremism is defined in the Counter Extremism Strategy 2015 as </w:t>
      </w:r>
      <w:r w:rsidRPr="00561AB3">
        <w:rPr>
          <w:rFonts w:ascii="Arial" w:eastAsiaTheme="minorHAnsi" w:hAnsi="Arial" w:cs="Arial"/>
          <w:i/>
          <w:iCs/>
          <w:color w:val="000000"/>
          <w:lang w:eastAsia="en-US"/>
        </w:rPr>
        <w:t>“the vocal or active opposition to our fundamental values, including the rule of law, individual liberty and the mutual respect and tolerance of different faiths and beliefs. We also regard calls for death of members of our armed forces as extremist.”</w:t>
      </w:r>
      <w:r w:rsidRPr="00561AB3">
        <w:rPr>
          <w:rFonts w:ascii="Arial" w:eastAsiaTheme="minorHAnsi" w:hAnsi="Arial" w:cs="Arial"/>
          <w:color w:val="000000"/>
          <w:lang w:eastAsia="en-US"/>
        </w:rPr>
        <w:t xml:space="preserve"> </w:t>
      </w:r>
    </w:p>
    <w:p w14:paraId="18F15109"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45A36DE2" w14:textId="207DE61B" w:rsidR="00057B75" w:rsidRPr="00561AB3" w:rsidRDefault="00057B75"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b/>
          <w:bCs/>
          <w:color w:val="000000"/>
          <w:lang w:eastAsia="en-US"/>
        </w:rPr>
        <w:t>County Lines</w:t>
      </w:r>
      <w:r w:rsidRPr="00561AB3">
        <w:rPr>
          <w:rFonts w:ascii="Arial" w:eastAsiaTheme="minorHAnsi" w:hAnsi="Arial" w:cs="Arial"/>
          <w:color w:val="000000"/>
          <w:lang w:eastAsia="en-US"/>
        </w:rPr>
        <w:t xml:space="preserve">: As set out in the Serious Violence Strategy, published by the Home Office, County Lines is a term used to describe gangs and organised criminal networks involved in exporting illegal drugs into one or more importing areas within the UK, using dedicated mobile phone lines or other forms of ‘deal line’. </w:t>
      </w:r>
    </w:p>
    <w:p w14:paraId="0B22E441"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7DF2E0D3" w14:textId="49A656BF" w:rsidR="00BF76B2" w:rsidRDefault="00057B75" w:rsidP="00BD52BB">
      <w:pPr>
        <w:autoSpaceDE w:val="0"/>
        <w:autoSpaceDN w:val="0"/>
        <w:adjustRightInd w:val="0"/>
        <w:jc w:val="both"/>
      </w:pPr>
      <w:r w:rsidRPr="00561AB3">
        <w:rPr>
          <w:rFonts w:ascii="Arial" w:eastAsiaTheme="minorHAnsi" w:hAnsi="Arial" w:cs="Arial"/>
          <w:color w:val="000000"/>
          <w:lang w:eastAsia="en-US"/>
        </w:rPr>
        <w:t xml:space="preserve">They are likely to exploit children and vulnerable adults to move and store the drugs and money, and they will often use coercion, intimidation, violence (including sexual violence) and weapons. </w:t>
      </w:r>
    </w:p>
    <w:p w14:paraId="1873E1D0" w14:textId="77777777" w:rsidR="00BF76B2" w:rsidRDefault="00BF76B2" w:rsidP="00BF76B2">
      <w:pPr>
        <w:pStyle w:val="BodyText"/>
        <w:jc w:val="both"/>
        <w:rPr>
          <w:rFonts w:ascii="Arial" w:hAnsi="Arial" w:cs="Arial"/>
          <w:b/>
          <w:color w:val="000000" w:themeColor="text1"/>
          <w:sz w:val="24"/>
          <w:szCs w:val="24"/>
        </w:rPr>
      </w:pPr>
    </w:p>
    <w:p w14:paraId="194843E2" w14:textId="39C011B3" w:rsidR="00FF6354" w:rsidRPr="00561AB3" w:rsidRDefault="00F72821"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Safeguarding Lead</w:t>
      </w:r>
    </w:p>
    <w:p w14:paraId="58D38561" w14:textId="77777777"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All organisations working with children and young people should have a Safeguarding Lead in place. </w:t>
      </w:r>
    </w:p>
    <w:p w14:paraId="7E8697C6"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45B0CD41" w14:textId="3F38BBBA"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The Safeguarding Lead will provide a direct point of contact for any staff member or volunteer who has a child protection concern, record any concerns in a clear (and secure) manner, and ensure that the appropriate action is taken. </w:t>
      </w:r>
    </w:p>
    <w:p w14:paraId="77D4B083"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2ABF097C" w14:textId="64CF17E6"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The Safeguarding Lead should also ensure that the Child Protection Policy is being fully adhered too. </w:t>
      </w:r>
    </w:p>
    <w:p w14:paraId="59C9982D"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7DDBAFD6" w14:textId="3019F8A7"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The Safeguarding Lead for Animal Antiks is </w:t>
      </w:r>
      <w:r w:rsidR="00CE3ADC" w:rsidRPr="00CE3ADC">
        <w:rPr>
          <w:rFonts w:ascii="Arial" w:eastAsiaTheme="minorHAnsi" w:hAnsi="Arial" w:cs="Arial"/>
          <w:b/>
          <w:bCs/>
          <w:color w:val="000000"/>
          <w:lang w:eastAsia="en-US"/>
        </w:rPr>
        <w:t>MARIE JOHNSON</w:t>
      </w:r>
      <w:r w:rsidRPr="00561AB3">
        <w:rPr>
          <w:rFonts w:ascii="Arial" w:eastAsiaTheme="minorHAnsi" w:hAnsi="Arial" w:cs="Arial"/>
          <w:color w:val="000000"/>
          <w:lang w:eastAsia="en-US"/>
        </w:rPr>
        <w:t xml:space="preserve">.  </w:t>
      </w:r>
    </w:p>
    <w:p w14:paraId="1C96B569"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6FF5A41E" w14:textId="36D8F52A"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If the Safeguarding Lead is not available (due to annual leave, sickness etc), staff and volunteers should report to</w:t>
      </w:r>
      <w:r w:rsidR="00690E32">
        <w:rPr>
          <w:rFonts w:ascii="Arial" w:eastAsiaTheme="minorHAnsi" w:hAnsi="Arial" w:cs="Arial"/>
          <w:color w:val="000000"/>
          <w:lang w:eastAsia="en-US"/>
        </w:rPr>
        <w:t xml:space="preserve"> the deputy Safeguarding Lead:</w:t>
      </w:r>
      <w:r w:rsidRPr="00561AB3">
        <w:rPr>
          <w:rFonts w:ascii="Arial" w:eastAsiaTheme="minorHAnsi" w:hAnsi="Arial" w:cs="Arial"/>
          <w:color w:val="000000"/>
          <w:lang w:eastAsia="en-US"/>
        </w:rPr>
        <w:t xml:space="preserve"> </w:t>
      </w:r>
      <w:r w:rsidR="00CE3ADC" w:rsidRPr="00CE3ADC">
        <w:rPr>
          <w:rFonts w:ascii="Arial" w:eastAsiaTheme="minorHAnsi" w:hAnsi="Arial" w:cs="Arial"/>
          <w:b/>
          <w:bCs/>
          <w:color w:val="000000"/>
          <w:lang w:eastAsia="en-US"/>
        </w:rPr>
        <w:t>SARAH KETTLETY</w:t>
      </w:r>
      <w:r w:rsidRPr="00CE3ADC">
        <w:rPr>
          <w:rFonts w:ascii="Arial" w:eastAsiaTheme="minorHAnsi" w:hAnsi="Arial" w:cs="Arial"/>
          <w:b/>
          <w:bCs/>
          <w:color w:val="000000"/>
          <w:lang w:eastAsia="en-US"/>
        </w:rPr>
        <w:t>.</w:t>
      </w:r>
      <w:r w:rsidRPr="00561AB3">
        <w:rPr>
          <w:rFonts w:ascii="Arial" w:eastAsiaTheme="minorHAnsi" w:hAnsi="Arial" w:cs="Arial"/>
          <w:color w:val="000000"/>
          <w:lang w:eastAsia="en-US"/>
        </w:rPr>
        <w:t xml:space="preserve">  </w:t>
      </w:r>
    </w:p>
    <w:p w14:paraId="785AFDDA"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3DA60B02" w14:textId="73F0CFA6"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If neither the Safeguarding Lead nor Deputy Safeguarding Lead is available, advice should be immediately sought from: </w:t>
      </w:r>
    </w:p>
    <w:p w14:paraId="59FC3DEA"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26012C29" w14:textId="0D5AC76A" w:rsidR="00F72821" w:rsidRPr="00561AB3" w:rsidRDefault="00F7282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The First Response Team on 01296 383962</w:t>
      </w:r>
      <w:r w:rsidR="00BF76B2">
        <w:rPr>
          <w:rFonts w:ascii="Arial" w:eastAsiaTheme="minorHAnsi" w:hAnsi="Arial" w:cs="Arial"/>
          <w:color w:val="000000"/>
          <w:lang w:eastAsia="en-US"/>
        </w:rPr>
        <w:t xml:space="preserve"> </w:t>
      </w:r>
      <w:r w:rsidR="0094163F">
        <w:rPr>
          <w:rFonts w:ascii="Arial" w:eastAsiaTheme="minorHAnsi" w:hAnsi="Arial" w:cs="Arial"/>
          <w:color w:val="000000"/>
          <w:lang w:eastAsia="en-US"/>
        </w:rPr>
        <w:t>(</w:t>
      </w:r>
      <w:r w:rsidRPr="00561AB3">
        <w:rPr>
          <w:rFonts w:ascii="Arial" w:eastAsiaTheme="minorHAnsi" w:hAnsi="Arial" w:cs="Arial"/>
          <w:color w:val="000000"/>
          <w:lang w:eastAsia="en-US"/>
        </w:rPr>
        <w:t>outside of office hours call: 0800 999 7677)</w:t>
      </w:r>
    </w:p>
    <w:p w14:paraId="3FD94CB5"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730C45BA" w14:textId="20E10B62" w:rsidR="00BF76B2" w:rsidRDefault="00F72821" w:rsidP="00BF76B2">
      <w:pPr>
        <w:autoSpaceDE w:val="0"/>
        <w:autoSpaceDN w:val="0"/>
        <w:adjustRightInd w:val="0"/>
        <w:jc w:val="both"/>
        <w:rPr>
          <w:rFonts w:ascii="Arial" w:eastAsiaTheme="minorHAnsi" w:hAnsi="Arial" w:cs="Arial"/>
          <w:b/>
          <w:bCs/>
          <w:color w:val="000000"/>
          <w:lang w:eastAsia="en-US"/>
        </w:rPr>
      </w:pPr>
      <w:r w:rsidRPr="00561AB3">
        <w:rPr>
          <w:rFonts w:ascii="Arial" w:eastAsiaTheme="minorHAnsi" w:hAnsi="Arial" w:cs="Arial"/>
          <w:color w:val="000000"/>
          <w:lang w:eastAsia="en-US"/>
        </w:rPr>
        <w:t>email:</w:t>
      </w:r>
      <w:r w:rsidR="00BF76B2">
        <w:rPr>
          <w:rFonts w:ascii="Arial" w:eastAsiaTheme="minorHAnsi" w:hAnsi="Arial" w:cs="Arial"/>
          <w:color w:val="000000"/>
          <w:lang w:eastAsia="en-US"/>
        </w:rPr>
        <w:t xml:space="preserve"> </w:t>
      </w:r>
      <w:r w:rsidRPr="00561AB3">
        <w:rPr>
          <w:rFonts w:ascii="Arial" w:eastAsiaTheme="minorHAnsi" w:hAnsi="Arial" w:cs="Arial"/>
          <w:color w:val="0000FF"/>
          <w:lang w:eastAsia="en-US"/>
        </w:rPr>
        <w:t>secure-cypfirstresponse@buckscc.gov.uk</w:t>
      </w:r>
      <w:r w:rsidRPr="00561AB3">
        <w:rPr>
          <w:rFonts w:ascii="MS Gothic" w:eastAsia="MS Gothic" w:hAnsi="MS Gothic" w:cs="MS Gothic" w:hint="eastAsia"/>
          <w:color w:val="0000FF"/>
          <w:lang w:eastAsia="en-US"/>
        </w:rPr>
        <w:t> </w:t>
      </w:r>
      <w:r w:rsidR="00BF76B2">
        <w:rPr>
          <w:rFonts w:ascii="Arial" w:eastAsiaTheme="minorHAnsi" w:hAnsi="Arial" w:cs="Arial"/>
          <w:color w:val="000000"/>
          <w:lang w:eastAsia="en-US"/>
        </w:rPr>
        <w:t xml:space="preserve"> </w:t>
      </w:r>
      <w:r w:rsidRPr="00561AB3">
        <w:rPr>
          <w:rFonts w:ascii="Arial" w:eastAsiaTheme="minorHAnsi" w:hAnsi="Arial" w:cs="Arial"/>
          <w:color w:val="000000"/>
          <w:lang w:eastAsia="en-US"/>
        </w:rPr>
        <w:t>NB. This email address is only secure if emailing from another secure account.</w:t>
      </w:r>
    </w:p>
    <w:p w14:paraId="7058A23E" w14:textId="77777777" w:rsidR="00BF76B2" w:rsidRDefault="00BF76B2" w:rsidP="00BF76B2">
      <w:pPr>
        <w:autoSpaceDE w:val="0"/>
        <w:autoSpaceDN w:val="0"/>
        <w:adjustRightInd w:val="0"/>
        <w:jc w:val="both"/>
        <w:rPr>
          <w:rFonts w:ascii="Arial" w:eastAsiaTheme="minorHAnsi" w:hAnsi="Arial" w:cs="Arial"/>
          <w:b/>
          <w:bCs/>
          <w:color w:val="000000"/>
          <w:lang w:eastAsia="en-US"/>
        </w:rPr>
      </w:pPr>
    </w:p>
    <w:p w14:paraId="6CEBDBD4" w14:textId="18AAED27" w:rsidR="0038486E" w:rsidRDefault="00C248EB" w:rsidP="00BD52BB">
      <w:pPr>
        <w:autoSpaceDE w:val="0"/>
        <w:autoSpaceDN w:val="0"/>
        <w:adjustRightInd w:val="0"/>
        <w:jc w:val="both"/>
        <w:rPr>
          <w:rFonts w:ascii="Arial" w:eastAsiaTheme="minorHAnsi" w:hAnsi="Arial" w:cs="Arial"/>
          <w:b/>
          <w:bCs/>
          <w:color w:val="000000"/>
          <w:lang w:eastAsia="en-US"/>
        </w:rPr>
      </w:pPr>
      <w:r w:rsidRPr="0038486E">
        <w:rPr>
          <w:rFonts w:ascii="Arial" w:eastAsiaTheme="minorHAnsi" w:hAnsi="Arial" w:cs="Arial"/>
          <w:b/>
          <w:bCs/>
          <w:color w:val="000000"/>
          <w:lang w:eastAsia="en-US"/>
        </w:rPr>
        <w:t xml:space="preserve">Disclosure of Abuse </w:t>
      </w:r>
    </w:p>
    <w:p w14:paraId="2337206D" w14:textId="01BE62B7" w:rsidR="00C248EB" w:rsidRDefault="00C248EB" w:rsidP="00BF76B2">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If a child or young person discloses to you that abuse or inappropriate behaviour has</w:t>
      </w:r>
      <w:r w:rsidR="00BF76B2">
        <w:rPr>
          <w:rFonts w:ascii="Arial" w:eastAsiaTheme="minorHAnsi" w:hAnsi="Arial" w:cs="Arial"/>
          <w:color w:val="000000"/>
          <w:lang w:eastAsia="en-US"/>
        </w:rPr>
        <w:t>/</w:t>
      </w:r>
      <w:r w:rsidRPr="00561AB3">
        <w:rPr>
          <w:rFonts w:ascii="Arial" w:eastAsiaTheme="minorHAnsi" w:hAnsi="Arial" w:cs="Arial"/>
          <w:color w:val="000000"/>
          <w:lang w:eastAsia="en-US"/>
        </w:rPr>
        <w:t>may</w:t>
      </w:r>
      <w:r w:rsidR="00BF76B2">
        <w:rPr>
          <w:rFonts w:ascii="Arial" w:eastAsiaTheme="minorHAnsi" w:hAnsi="Arial" w:cs="Arial"/>
          <w:color w:val="000000"/>
          <w:lang w:eastAsia="en-US"/>
        </w:rPr>
        <w:t xml:space="preserve"> be</w:t>
      </w:r>
      <w:r w:rsidRPr="00561AB3">
        <w:rPr>
          <w:rFonts w:ascii="Arial" w:eastAsiaTheme="minorHAnsi" w:hAnsi="Arial" w:cs="Arial"/>
          <w:color w:val="000000"/>
          <w:lang w:eastAsia="en-US"/>
        </w:rPr>
        <w:t xml:space="preserve">/is taking place, you should: </w:t>
      </w:r>
    </w:p>
    <w:p w14:paraId="1F6B182B" w14:textId="77777777" w:rsidR="00BF76B2" w:rsidRPr="0038486E" w:rsidRDefault="00BF76B2" w:rsidP="00BD52BB">
      <w:pPr>
        <w:autoSpaceDE w:val="0"/>
        <w:autoSpaceDN w:val="0"/>
        <w:adjustRightInd w:val="0"/>
        <w:jc w:val="both"/>
        <w:rPr>
          <w:rFonts w:ascii="Arial" w:eastAsiaTheme="minorHAnsi" w:hAnsi="Arial" w:cs="Arial"/>
          <w:b/>
          <w:bCs/>
          <w:color w:val="000000"/>
          <w:lang w:eastAsia="en-US"/>
        </w:rPr>
      </w:pPr>
    </w:p>
    <w:p w14:paraId="14E3C10E" w14:textId="7FDDAFC3" w:rsidR="00C248EB" w:rsidRPr="0038486E" w:rsidRDefault="00C248EB" w:rsidP="00BD52BB">
      <w:pPr>
        <w:pStyle w:val="ListParagraph"/>
        <w:numPr>
          <w:ilvl w:val="0"/>
          <w:numId w:val="28"/>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Listen to the child. Allow them to tell you what has happen in their own way, and at their own pace. Do not interrupt a child who is freely recalling significant events </w:t>
      </w:r>
      <w:r w:rsidRPr="0038486E">
        <w:rPr>
          <w:rFonts w:ascii="MS Gothic" w:eastAsia="MS Gothic" w:hAnsi="MS Gothic" w:cs="MS Gothic" w:hint="eastAsia"/>
          <w:color w:val="000000"/>
          <w:lang w:eastAsia="en-US"/>
        </w:rPr>
        <w:t> </w:t>
      </w:r>
    </w:p>
    <w:p w14:paraId="2F3715E9" w14:textId="3ED84F4C" w:rsidR="00BF76B2" w:rsidRPr="0038486E" w:rsidRDefault="00C248EB" w:rsidP="00BD52BB">
      <w:pPr>
        <w:pStyle w:val="ListParagraph"/>
        <w:numPr>
          <w:ilvl w:val="0"/>
          <w:numId w:val="28"/>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lastRenderedPageBreak/>
        <w:t>Remain calm. Be reassuring and supportive but try not to respond emotional</w:t>
      </w:r>
      <w:r w:rsidR="00BF76B2">
        <w:rPr>
          <w:rFonts w:ascii="Arial" w:eastAsiaTheme="minorHAnsi" w:hAnsi="Arial" w:cs="Arial"/>
          <w:color w:val="000000"/>
          <w:lang w:eastAsia="en-US"/>
        </w:rPr>
        <w:t>ly</w:t>
      </w:r>
    </w:p>
    <w:p w14:paraId="2C98B0CE" w14:textId="0B66F699" w:rsidR="00C248EB" w:rsidRPr="00BD52BB" w:rsidRDefault="00C248EB" w:rsidP="00BD52BB">
      <w:pPr>
        <w:pStyle w:val="ListParagraph"/>
        <w:numPr>
          <w:ilvl w:val="0"/>
          <w:numId w:val="28"/>
        </w:numPr>
        <w:tabs>
          <w:tab w:val="left" w:pos="220"/>
          <w:tab w:val="left" w:pos="720"/>
        </w:tabs>
        <w:autoSpaceDE w:val="0"/>
        <w:autoSpaceDN w:val="0"/>
        <w:adjustRightInd w:val="0"/>
        <w:jc w:val="both"/>
        <w:rPr>
          <w:rFonts w:ascii="Arial" w:eastAsiaTheme="minorHAnsi" w:hAnsi="Arial" w:cs="Arial"/>
          <w:color w:val="000000"/>
          <w:lang w:eastAsia="en-US"/>
        </w:rPr>
      </w:pPr>
      <w:r w:rsidRPr="00BD52BB">
        <w:rPr>
          <w:rFonts w:ascii="Arial" w:eastAsiaTheme="minorHAnsi" w:hAnsi="Arial" w:cs="Arial"/>
          <w:color w:val="000000"/>
          <w:lang w:eastAsia="en-US"/>
        </w:rPr>
        <w:t xml:space="preserve">Do not ask leading questions. Only ask questions if you are seeking clarification about something </w:t>
      </w:r>
      <w:r w:rsidRPr="00BD52BB">
        <w:rPr>
          <w:rFonts w:ascii="MS Gothic" w:eastAsia="MS Gothic" w:hAnsi="MS Gothic" w:cs="MS Gothic"/>
          <w:color w:val="000000"/>
          <w:lang w:eastAsia="en-US"/>
        </w:rPr>
        <w:t> </w:t>
      </w:r>
      <w:r w:rsidRPr="00BD52BB">
        <w:rPr>
          <w:rFonts w:ascii="Arial" w:eastAsiaTheme="minorHAnsi" w:hAnsi="Arial" w:cs="Arial"/>
          <w:color w:val="000000"/>
          <w:lang w:eastAsia="en-US"/>
        </w:rPr>
        <w:t xml:space="preserve">they have said. Use TED; Tell, Explain, Describe </w:t>
      </w:r>
      <w:r w:rsidRPr="00BD52BB">
        <w:rPr>
          <w:rFonts w:ascii="MS Gothic" w:eastAsia="MS Gothic" w:hAnsi="MS Gothic" w:cs="MS Gothic"/>
          <w:color w:val="000000"/>
          <w:lang w:eastAsia="en-US"/>
        </w:rPr>
        <w:t> </w:t>
      </w:r>
    </w:p>
    <w:p w14:paraId="78C3A1DB" w14:textId="080EF2D9" w:rsidR="00C248EB" w:rsidRPr="0038486E" w:rsidRDefault="00C248EB" w:rsidP="00BD52BB">
      <w:pPr>
        <w:pStyle w:val="ListParagraph"/>
        <w:numPr>
          <w:ilvl w:val="0"/>
          <w:numId w:val="28"/>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 xml:space="preserve">When you </w:t>
      </w:r>
      <w:proofErr w:type="gramStart"/>
      <w:r w:rsidRPr="0038486E">
        <w:rPr>
          <w:rFonts w:ascii="Arial" w:eastAsiaTheme="minorHAnsi" w:hAnsi="Arial" w:cs="Arial"/>
          <w:color w:val="000000"/>
          <w:lang w:eastAsia="en-US"/>
        </w:rPr>
        <w:t>are able to</w:t>
      </w:r>
      <w:proofErr w:type="gramEnd"/>
      <w:r w:rsidRPr="0038486E">
        <w:rPr>
          <w:rFonts w:ascii="Arial" w:eastAsiaTheme="minorHAnsi" w:hAnsi="Arial" w:cs="Arial"/>
          <w:color w:val="000000"/>
          <w:lang w:eastAsia="en-US"/>
        </w:rPr>
        <w:t>, make an accurate record of what you have been told, taking care to note any times, dates or locations mentioned. Use the child’s own words where possible.</w:t>
      </w:r>
      <w:r w:rsidRPr="0038486E">
        <w:rPr>
          <w:rFonts w:ascii="MS Gothic" w:eastAsia="MS Gothic" w:hAnsi="MS Gothic" w:cs="MS Gothic" w:hint="eastAsia"/>
          <w:color w:val="000000"/>
          <w:lang w:eastAsia="en-US"/>
        </w:rPr>
        <w:t> </w:t>
      </w:r>
      <w:r w:rsidRPr="0038486E">
        <w:rPr>
          <w:rFonts w:ascii="Arial" w:eastAsiaTheme="minorHAnsi" w:hAnsi="Arial" w:cs="Arial"/>
          <w:color w:val="000000"/>
          <w:lang w:eastAsia="en-US"/>
        </w:rPr>
        <w:t xml:space="preserve">Do not substitute anatomically correct names for body part names used by the child </w:t>
      </w:r>
      <w:r w:rsidRPr="0038486E">
        <w:rPr>
          <w:rFonts w:ascii="MS Gothic" w:eastAsia="MS Gothic" w:hAnsi="MS Gothic" w:cs="MS Gothic" w:hint="eastAsia"/>
          <w:color w:val="000000"/>
          <w:lang w:eastAsia="en-US"/>
        </w:rPr>
        <w:t> </w:t>
      </w:r>
    </w:p>
    <w:p w14:paraId="7D4ECC85" w14:textId="68A28024" w:rsidR="00BF76B2" w:rsidRPr="0038486E" w:rsidRDefault="00C248EB" w:rsidP="00BD52BB">
      <w:pPr>
        <w:pStyle w:val="ListParagraph"/>
        <w:numPr>
          <w:ilvl w:val="0"/>
          <w:numId w:val="28"/>
        </w:numPr>
        <w:tabs>
          <w:tab w:val="left" w:pos="220"/>
          <w:tab w:val="left" w:pos="720"/>
        </w:tabs>
        <w:autoSpaceDE w:val="0"/>
        <w:autoSpaceDN w:val="0"/>
        <w:adjustRightInd w:val="0"/>
        <w:jc w:val="both"/>
        <w:rPr>
          <w:rFonts w:ascii="Arial" w:eastAsiaTheme="minorHAnsi" w:hAnsi="Arial" w:cs="Arial"/>
          <w:color w:val="000000"/>
          <w:lang w:eastAsia="en-US"/>
        </w:rPr>
      </w:pPr>
      <w:r w:rsidRPr="0038486E">
        <w:rPr>
          <w:rFonts w:ascii="Arial" w:eastAsiaTheme="minorHAnsi" w:hAnsi="Arial" w:cs="Arial"/>
          <w:color w:val="000000"/>
          <w:lang w:eastAsia="en-US"/>
        </w:rPr>
        <w:t>Reassure the child that they did the right thing in telling someone and you are glad they told you. Reassure the child that they have not done anything wron</w:t>
      </w:r>
      <w:r w:rsidR="00BF76B2">
        <w:rPr>
          <w:rFonts w:ascii="Arial" w:eastAsiaTheme="minorHAnsi" w:hAnsi="Arial" w:cs="Arial"/>
          <w:color w:val="000000"/>
          <w:lang w:eastAsia="en-US"/>
        </w:rPr>
        <w:t>g</w:t>
      </w:r>
    </w:p>
    <w:p w14:paraId="23C04DEB" w14:textId="3D1AC789" w:rsidR="00C248EB" w:rsidRPr="00BD52BB" w:rsidRDefault="00C248EB" w:rsidP="00BD52BB">
      <w:pPr>
        <w:pStyle w:val="ListParagraph"/>
        <w:numPr>
          <w:ilvl w:val="0"/>
          <w:numId w:val="28"/>
        </w:numPr>
        <w:tabs>
          <w:tab w:val="left" w:pos="220"/>
          <w:tab w:val="left" w:pos="720"/>
        </w:tabs>
        <w:autoSpaceDE w:val="0"/>
        <w:autoSpaceDN w:val="0"/>
        <w:adjustRightInd w:val="0"/>
        <w:jc w:val="both"/>
        <w:rPr>
          <w:rFonts w:ascii="Arial" w:eastAsiaTheme="minorHAnsi" w:hAnsi="Arial" w:cs="Arial"/>
          <w:color w:val="000000"/>
          <w:lang w:eastAsia="en-US"/>
        </w:rPr>
      </w:pPr>
      <w:r w:rsidRPr="00BD52BB">
        <w:rPr>
          <w:rFonts w:ascii="Arial" w:eastAsiaTheme="minorHAnsi" w:hAnsi="Arial" w:cs="Arial"/>
          <w:color w:val="000000"/>
          <w:lang w:eastAsia="en-US"/>
        </w:rPr>
        <w:t xml:space="preserve">Do not promise to keep their disclosure a </w:t>
      </w:r>
      <w:proofErr w:type="gramStart"/>
      <w:r w:rsidRPr="00BD52BB">
        <w:rPr>
          <w:rFonts w:ascii="Arial" w:eastAsiaTheme="minorHAnsi" w:hAnsi="Arial" w:cs="Arial"/>
          <w:color w:val="000000"/>
          <w:lang w:eastAsia="en-US"/>
        </w:rPr>
        <w:t>secret, but</w:t>
      </w:r>
      <w:proofErr w:type="gramEnd"/>
      <w:r w:rsidRPr="00BD52BB">
        <w:rPr>
          <w:rFonts w:ascii="Arial" w:eastAsiaTheme="minorHAnsi" w:hAnsi="Arial" w:cs="Arial"/>
          <w:color w:val="000000"/>
          <w:lang w:eastAsia="en-US"/>
        </w:rPr>
        <w:t xml:space="preserve"> reassure the child that you will only share the information with the right people who will be able to help them. Explain what you will do next </w:t>
      </w:r>
      <w:r w:rsidRPr="00BD52BB">
        <w:rPr>
          <w:rFonts w:ascii="MS Gothic" w:eastAsia="MS Gothic" w:hAnsi="MS Gothic" w:cs="MS Gothic"/>
          <w:color w:val="000000"/>
          <w:lang w:eastAsia="en-US"/>
        </w:rPr>
        <w:t> </w:t>
      </w:r>
    </w:p>
    <w:p w14:paraId="303725DF" w14:textId="4765A02C" w:rsidR="00C248EB" w:rsidRPr="0038486E" w:rsidRDefault="00C248EB" w:rsidP="00BD52BB">
      <w:pPr>
        <w:pStyle w:val="ListParagraph"/>
        <w:numPr>
          <w:ilvl w:val="0"/>
          <w:numId w:val="28"/>
        </w:numPr>
        <w:tabs>
          <w:tab w:val="left" w:pos="220"/>
          <w:tab w:val="left" w:pos="720"/>
        </w:tabs>
        <w:autoSpaceDE w:val="0"/>
        <w:autoSpaceDN w:val="0"/>
        <w:adjustRightInd w:val="0"/>
        <w:jc w:val="both"/>
        <w:rPr>
          <w:rFonts w:ascii="Arial" w:eastAsia="MS Mincho" w:hAnsi="Arial" w:cs="Arial"/>
          <w:color w:val="000000"/>
          <w:lang w:eastAsia="en-US"/>
        </w:rPr>
      </w:pPr>
      <w:r w:rsidRPr="0038486E">
        <w:rPr>
          <w:rFonts w:ascii="Arial" w:eastAsiaTheme="minorHAnsi" w:hAnsi="Arial" w:cs="Arial"/>
          <w:color w:val="000000"/>
          <w:lang w:eastAsia="en-US"/>
        </w:rPr>
        <w:t xml:space="preserve">At your earliest opportunity, speak to your Safeguarding Lead regarding the disclosure. If your Safeguarding Lead and deputy Safeguarding Lead are not available, ring First Response for advice </w:t>
      </w:r>
      <w:r w:rsidRPr="0038486E">
        <w:rPr>
          <w:rFonts w:ascii="MS Gothic" w:eastAsia="MS Gothic" w:hAnsi="MS Gothic" w:cs="MS Gothic" w:hint="eastAsia"/>
          <w:color w:val="000000"/>
          <w:lang w:eastAsia="en-US"/>
        </w:rPr>
        <w:t> </w:t>
      </w:r>
    </w:p>
    <w:p w14:paraId="35D177E3" w14:textId="77777777" w:rsidR="00BF76B2" w:rsidRDefault="00BF76B2" w:rsidP="00BF76B2">
      <w:pPr>
        <w:tabs>
          <w:tab w:val="left" w:pos="220"/>
          <w:tab w:val="left" w:pos="720"/>
        </w:tabs>
        <w:autoSpaceDE w:val="0"/>
        <w:autoSpaceDN w:val="0"/>
        <w:adjustRightInd w:val="0"/>
        <w:jc w:val="both"/>
        <w:rPr>
          <w:rFonts w:ascii="Arial" w:eastAsiaTheme="minorHAnsi" w:hAnsi="Arial" w:cs="Arial"/>
          <w:b/>
          <w:bCs/>
          <w:color w:val="000000"/>
          <w:lang w:eastAsia="en-US"/>
        </w:rPr>
      </w:pPr>
    </w:p>
    <w:p w14:paraId="2379FA8D" w14:textId="5F4A05E8" w:rsidR="00C248EB" w:rsidRPr="00561AB3" w:rsidRDefault="00C248EB" w:rsidP="00BD52BB">
      <w:pPr>
        <w:tabs>
          <w:tab w:val="left" w:pos="220"/>
          <w:tab w:val="left" w:pos="720"/>
        </w:tabs>
        <w:autoSpaceDE w:val="0"/>
        <w:autoSpaceDN w:val="0"/>
        <w:adjustRightInd w:val="0"/>
        <w:jc w:val="both"/>
        <w:rPr>
          <w:rFonts w:ascii="Arial" w:eastAsiaTheme="minorHAnsi" w:hAnsi="Arial" w:cs="Arial"/>
          <w:b/>
          <w:bCs/>
          <w:color w:val="000000"/>
          <w:lang w:eastAsia="en-US"/>
        </w:rPr>
      </w:pPr>
      <w:r w:rsidRPr="00561AB3">
        <w:rPr>
          <w:rFonts w:ascii="Arial" w:eastAsiaTheme="minorHAnsi" w:hAnsi="Arial" w:cs="Arial"/>
          <w:b/>
          <w:bCs/>
          <w:color w:val="000000"/>
          <w:lang w:eastAsia="en-US"/>
        </w:rPr>
        <w:t xml:space="preserve">If there is immediate risk of harm to a child DO NOT DELAY, ring 999 </w:t>
      </w:r>
      <w:r w:rsidRPr="00561AB3">
        <w:rPr>
          <w:rFonts w:ascii="MS Gothic" w:eastAsia="MS Gothic" w:hAnsi="MS Gothic" w:cs="MS Gothic" w:hint="eastAsia"/>
          <w:b/>
          <w:bCs/>
          <w:color w:val="000000"/>
          <w:lang w:eastAsia="en-US"/>
        </w:rPr>
        <w:t> </w:t>
      </w:r>
    </w:p>
    <w:p w14:paraId="570CAEB3" w14:textId="77777777" w:rsidR="00BF76B2" w:rsidRDefault="00BF76B2" w:rsidP="00BF76B2">
      <w:pPr>
        <w:pStyle w:val="BodyText"/>
        <w:jc w:val="both"/>
        <w:rPr>
          <w:rFonts w:ascii="Arial" w:hAnsi="Arial" w:cs="Arial"/>
          <w:b/>
          <w:color w:val="000000" w:themeColor="text1"/>
          <w:sz w:val="24"/>
          <w:szCs w:val="24"/>
        </w:rPr>
      </w:pPr>
    </w:p>
    <w:p w14:paraId="63086F6C" w14:textId="7BE338F3" w:rsidR="00FF6354" w:rsidRPr="00561AB3" w:rsidRDefault="00C248EB"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What to do if you are concerned about a child</w:t>
      </w:r>
    </w:p>
    <w:p w14:paraId="1294FEC8" w14:textId="4B8059F4" w:rsidR="00FF6354" w:rsidRPr="00561AB3" w:rsidRDefault="00FF6354"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Any suspicion, allegation or disclosure must be reported immediately (as soon as practicably possible on the day of the occurrence) to the Safeguarding </w:t>
      </w:r>
      <w:r w:rsidR="00CF317C" w:rsidRPr="00561AB3">
        <w:rPr>
          <w:rFonts w:ascii="Arial" w:hAnsi="Arial" w:cs="Arial"/>
          <w:color w:val="000000" w:themeColor="text1"/>
          <w:sz w:val="24"/>
          <w:szCs w:val="24"/>
        </w:rPr>
        <w:t>Lead</w:t>
      </w:r>
      <w:r w:rsidRPr="00561AB3">
        <w:rPr>
          <w:rFonts w:ascii="Arial" w:hAnsi="Arial" w:cs="Arial"/>
          <w:color w:val="000000" w:themeColor="text1"/>
          <w:sz w:val="24"/>
          <w:szCs w:val="24"/>
        </w:rPr>
        <w:t xml:space="preserve">.  Disclosure or evidence for concern may occur in </w:t>
      </w:r>
      <w:proofErr w:type="gramStart"/>
      <w:r w:rsidRPr="00561AB3">
        <w:rPr>
          <w:rFonts w:ascii="Arial" w:hAnsi="Arial" w:cs="Arial"/>
          <w:color w:val="000000" w:themeColor="text1"/>
          <w:sz w:val="24"/>
          <w:szCs w:val="24"/>
        </w:rPr>
        <w:t>a number of</w:t>
      </w:r>
      <w:proofErr w:type="gramEnd"/>
      <w:r w:rsidRPr="00561AB3">
        <w:rPr>
          <w:rFonts w:ascii="Arial" w:hAnsi="Arial" w:cs="Arial"/>
          <w:color w:val="000000" w:themeColor="text1"/>
          <w:sz w:val="24"/>
          <w:szCs w:val="24"/>
        </w:rPr>
        <w:t xml:space="preserve"> ways, including a comment made by a child, physical evidence such as bruising, a change in behaviour or inappropriate behaviour or knowledge. </w:t>
      </w:r>
    </w:p>
    <w:p w14:paraId="78FEFAAC" w14:textId="77777777" w:rsidR="00FF6354" w:rsidRPr="00561AB3" w:rsidRDefault="00FF6354" w:rsidP="00BD52BB">
      <w:pPr>
        <w:pStyle w:val="BodyText"/>
        <w:jc w:val="both"/>
        <w:rPr>
          <w:rFonts w:ascii="Arial" w:hAnsi="Arial" w:cs="Arial"/>
          <w:color w:val="000000" w:themeColor="text1"/>
          <w:sz w:val="24"/>
          <w:szCs w:val="24"/>
        </w:rPr>
      </w:pPr>
    </w:p>
    <w:p w14:paraId="68E38547" w14:textId="47D39582" w:rsidR="00FF6354" w:rsidRPr="00561AB3" w:rsidRDefault="00FF6354"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The </w:t>
      </w:r>
      <w:r w:rsidR="00CF317C" w:rsidRPr="00561AB3">
        <w:rPr>
          <w:rFonts w:ascii="Arial" w:hAnsi="Arial" w:cs="Arial"/>
          <w:color w:val="000000" w:themeColor="text1"/>
          <w:sz w:val="24"/>
          <w:szCs w:val="24"/>
        </w:rPr>
        <w:t>employee/volunteer</w:t>
      </w:r>
      <w:r w:rsidRPr="00561AB3">
        <w:rPr>
          <w:rFonts w:ascii="Arial" w:hAnsi="Arial" w:cs="Arial"/>
          <w:color w:val="000000" w:themeColor="text1"/>
          <w:sz w:val="24"/>
          <w:szCs w:val="24"/>
        </w:rPr>
        <w:t xml:space="preserve"> must record the concern</w:t>
      </w:r>
      <w:r w:rsidR="00CF317C" w:rsidRPr="00561AB3">
        <w:rPr>
          <w:rFonts w:ascii="Arial" w:hAnsi="Arial" w:cs="Arial"/>
          <w:color w:val="000000" w:themeColor="text1"/>
          <w:sz w:val="24"/>
          <w:szCs w:val="24"/>
        </w:rPr>
        <w:t xml:space="preserve"> </w:t>
      </w:r>
      <w:r w:rsidR="00BB7D91" w:rsidRPr="00561AB3">
        <w:rPr>
          <w:rFonts w:ascii="Arial" w:hAnsi="Arial" w:cs="Arial"/>
          <w:color w:val="000000" w:themeColor="text1"/>
          <w:sz w:val="24"/>
          <w:szCs w:val="24"/>
        </w:rPr>
        <w:t xml:space="preserve">in writing </w:t>
      </w:r>
      <w:r w:rsidRPr="00561AB3">
        <w:rPr>
          <w:rFonts w:ascii="Arial" w:hAnsi="Arial" w:cs="Arial"/>
          <w:color w:val="000000" w:themeColor="text1"/>
          <w:sz w:val="24"/>
          <w:szCs w:val="24"/>
        </w:rPr>
        <w:t>and ensur</w:t>
      </w:r>
      <w:r w:rsidR="00CF317C" w:rsidRPr="00561AB3">
        <w:rPr>
          <w:rFonts w:ascii="Arial" w:hAnsi="Arial" w:cs="Arial"/>
          <w:color w:val="000000" w:themeColor="text1"/>
          <w:sz w:val="24"/>
          <w:szCs w:val="24"/>
        </w:rPr>
        <w:t>e it</w:t>
      </w:r>
      <w:r w:rsidRPr="00561AB3">
        <w:rPr>
          <w:rFonts w:ascii="Arial" w:hAnsi="Arial" w:cs="Arial"/>
          <w:color w:val="000000" w:themeColor="text1"/>
          <w:sz w:val="24"/>
          <w:szCs w:val="24"/>
        </w:rPr>
        <w:t xml:space="preserve"> is kept strictly confidential and stored securely </w:t>
      </w:r>
      <w:r w:rsidR="00BF76B2">
        <w:rPr>
          <w:rFonts w:ascii="Arial" w:hAnsi="Arial" w:cs="Arial"/>
          <w:color w:val="000000" w:themeColor="text1"/>
          <w:sz w:val="24"/>
          <w:szCs w:val="24"/>
        </w:rPr>
        <w:t xml:space="preserve">in line with General </w:t>
      </w:r>
      <w:r w:rsidRPr="00561AB3">
        <w:rPr>
          <w:rFonts w:ascii="Arial" w:hAnsi="Arial" w:cs="Arial"/>
          <w:color w:val="000000" w:themeColor="text1"/>
          <w:sz w:val="24"/>
          <w:szCs w:val="24"/>
        </w:rPr>
        <w:t xml:space="preserve">Data Protection </w:t>
      </w:r>
      <w:r w:rsidR="00BF76B2">
        <w:rPr>
          <w:rFonts w:ascii="Arial" w:hAnsi="Arial" w:cs="Arial"/>
          <w:color w:val="000000" w:themeColor="text1"/>
          <w:sz w:val="24"/>
          <w:szCs w:val="24"/>
        </w:rPr>
        <w:t>Regulations (GDPR)</w:t>
      </w:r>
      <w:r w:rsidRPr="00561AB3">
        <w:rPr>
          <w:rFonts w:ascii="Arial" w:hAnsi="Arial" w:cs="Arial"/>
          <w:color w:val="000000" w:themeColor="text1"/>
          <w:sz w:val="24"/>
          <w:szCs w:val="24"/>
        </w:rPr>
        <w:t>.</w:t>
      </w:r>
    </w:p>
    <w:p w14:paraId="7B7CEB1A" w14:textId="77777777" w:rsidR="00FF6354" w:rsidRPr="00561AB3" w:rsidRDefault="00FF6354" w:rsidP="00BD52BB">
      <w:pPr>
        <w:pStyle w:val="BodyText"/>
        <w:jc w:val="both"/>
        <w:rPr>
          <w:rFonts w:ascii="Arial" w:hAnsi="Arial" w:cs="Arial"/>
          <w:color w:val="000000" w:themeColor="text1"/>
          <w:sz w:val="24"/>
          <w:szCs w:val="24"/>
        </w:rPr>
      </w:pPr>
    </w:p>
    <w:p w14:paraId="02543D62" w14:textId="1CF7EEF6" w:rsidR="00FF6354" w:rsidRPr="00561AB3" w:rsidRDefault="00FF6354"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It is the responsibility of the Safeguarding </w:t>
      </w:r>
      <w:r w:rsidR="00CF317C" w:rsidRPr="00561AB3">
        <w:rPr>
          <w:rFonts w:ascii="Arial" w:hAnsi="Arial" w:cs="Arial"/>
          <w:color w:val="000000" w:themeColor="text1"/>
          <w:sz w:val="24"/>
          <w:szCs w:val="24"/>
        </w:rPr>
        <w:t xml:space="preserve">Lead </w:t>
      </w:r>
      <w:r w:rsidR="00BF76B2">
        <w:rPr>
          <w:rFonts w:ascii="Arial" w:hAnsi="Arial" w:cs="Arial"/>
          <w:color w:val="000000" w:themeColor="text1"/>
          <w:sz w:val="24"/>
          <w:szCs w:val="24"/>
        </w:rPr>
        <w:t xml:space="preserve">to </w:t>
      </w:r>
      <w:r w:rsidR="00CF317C" w:rsidRPr="00561AB3">
        <w:rPr>
          <w:rFonts w:ascii="Arial" w:hAnsi="Arial" w:cs="Arial"/>
          <w:color w:val="000000" w:themeColor="text1"/>
          <w:sz w:val="24"/>
          <w:szCs w:val="24"/>
        </w:rPr>
        <w:t>infor</w:t>
      </w:r>
      <w:r w:rsidR="00BF76B2">
        <w:rPr>
          <w:rFonts w:ascii="Arial" w:hAnsi="Arial" w:cs="Arial"/>
          <w:color w:val="000000" w:themeColor="text1"/>
          <w:sz w:val="24"/>
          <w:szCs w:val="24"/>
        </w:rPr>
        <w:t>m</w:t>
      </w:r>
      <w:r w:rsidR="00CF317C" w:rsidRPr="00561AB3">
        <w:rPr>
          <w:rFonts w:ascii="Arial" w:hAnsi="Arial" w:cs="Arial"/>
          <w:color w:val="000000" w:themeColor="text1"/>
          <w:sz w:val="24"/>
          <w:szCs w:val="24"/>
        </w:rPr>
        <w:t xml:space="preserve"> the Safeguarding Trustee and </w:t>
      </w:r>
      <w:r w:rsidRPr="00561AB3">
        <w:rPr>
          <w:rFonts w:ascii="Arial" w:hAnsi="Arial" w:cs="Arial"/>
          <w:color w:val="000000" w:themeColor="text1"/>
          <w:sz w:val="24"/>
          <w:szCs w:val="24"/>
        </w:rPr>
        <w:t>to deal with any Safeguarding matters initially and then escalate as appropriate.</w:t>
      </w:r>
    </w:p>
    <w:p w14:paraId="30E8CA09" w14:textId="77777777" w:rsidR="00FF6354" w:rsidRPr="00561AB3" w:rsidRDefault="00FF6354" w:rsidP="00BD52BB">
      <w:pPr>
        <w:pStyle w:val="BodyText"/>
        <w:jc w:val="both"/>
        <w:rPr>
          <w:rFonts w:ascii="Arial" w:hAnsi="Arial" w:cs="Arial"/>
          <w:color w:val="000000" w:themeColor="text1"/>
          <w:sz w:val="24"/>
          <w:szCs w:val="24"/>
        </w:rPr>
      </w:pPr>
    </w:p>
    <w:p w14:paraId="5E04C90B" w14:textId="77777777" w:rsidR="00C248EB" w:rsidRPr="00561AB3" w:rsidRDefault="00C248EB"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Policies &amp; Procedures</w:t>
      </w:r>
    </w:p>
    <w:p w14:paraId="2E277B43" w14:textId="389EF03F" w:rsidR="00BF76B2" w:rsidRDefault="00C248EB" w:rsidP="00BD52BB">
      <w:pPr>
        <w:pStyle w:val="BodyText"/>
        <w:jc w:val="both"/>
      </w:pPr>
      <w:r w:rsidRPr="00561AB3">
        <w:rPr>
          <w:rFonts w:ascii="Arial" w:hAnsi="Arial" w:cs="Arial"/>
          <w:bCs/>
          <w:color w:val="000000" w:themeColor="text1"/>
          <w:sz w:val="24"/>
          <w:szCs w:val="24"/>
        </w:rPr>
        <w:t>This policy has been written in line with the Buckinghamshire Safeguarding Children Partnership multi-agency policies and procedures.</w:t>
      </w:r>
    </w:p>
    <w:p w14:paraId="35C10855" w14:textId="77777777" w:rsidR="00BF76B2" w:rsidRDefault="00BF76B2" w:rsidP="00BD52BB">
      <w:pPr>
        <w:jc w:val="both"/>
        <w:rPr>
          <w:rFonts w:ascii="Arial" w:hAnsi="Arial" w:cs="Arial"/>
          <w:color w:val="000000" w:themeColor="text1"/>
        </w:rPr>
      </w:pPr>
    </w:p>
    <w:p w14:paraId="2D6C1C96" w14:textId="24D9E842" w:rsidR="00C248EB" w:rsidRDefault="00BD6BE1" w:rsidP="00BF76B2">
      <w:pPr>
        <w:jc w:val="both"/>
        <w:rPr>
          <w:rFonts w:ascii="Arial" w:hAnsi="Arial" w:cs="Arial"/>
          <w:color w:val="000000" w:themeColor="text1"/>
        </w:rPr>
      </w:pPr>
      <w:r w:rsidRPr="00561AB3">
        <w:rPr>
          <w:rFonts w:ascii="Arial" w:hAnsi="Arial" w:cs="Arial"/>
          <w:color w:val="000000" w:themeColor="text1"/>
        </w:rPr>
        <w:t xml:space="preserve">In addition, Animal Antiks is committed to </w:t>
      </w:r>
      <w:proofErr w:type="gramStart"/>
      <w:r w:rsidRPr="00561AB3">
        <w:rPr>
          <w:rFonts w:ascii="Arial" w:hAnsi="Arial" w:cs="Arial"/>
          <w:color w:val="000000" w:themeColor="text1"/>
        </w:rPr>
        <w:t>a number of</w:t>
      </w:r>
      <w:proofErr w:type="gramEnd"/>
      <w:r w:rsidRPr="00561AB3">
        <w:rPr>
          <w:rFonts w:ascii="Arial" w:hAnsi="Arial" w:cs="Arial"/>
          <w:color w:val="000000" w:themeColor="text1"/>
        </w:rPr>
        <w:t xml:space="preserve"> other </w:t>
      </w:r>
      <w:r w:rsidR="00B920EE" w:rsidRPr="00561AB3">
        <w:rPr>
          <w:rFonts w:ascii="Arial" w:hAnsi="Arial" w:cs="Arial"/>
          <w:color w:val="000000" w:themeColor="text1"/>
        </w:rPr>
        <w:t>policies</w:t>
      </w:r>
      <w:r w:rsidRPr="00561AB3">
        <w:rPr>
          <w:rFonts w:ascii="Arial" w:hAnsi="Arial" w:cs="Arial"/>
          <w:color w:val="000000" w:themeColor="text1"/>
        </w:rPr>
        <w:t xml:space="preserve"> which support Child Protection.  Copies of these are held within the </w:t>
      </w:r>
      <w:r w:rsidR="002703F4">
        <w:rPr>
          <w:rFonts w:ascii="Arial" w:hAnsi="Arial" w:cs="Arial"/>
          <w:color w:val="000000" w:themeColor="text1"/>
        </w:rPr>
        <w:t>Employee</w:t>
      </w:r>
      <w:r w:rsidR="002703F4" w:rsidRPr="00561AB3">
        <w:rPr>
          <w:rFonts w:ascii="Arial" w:hAnsi="Arial" w:cs="Arial"/>
          <w:color w:val="000000" w:themeColor="text1"/>
        </w:rPr>
        <w:t xml:space="preserve"> </w:t>
      </w:r>
      <w:r w:rsidR="002703F4">
        <w:rPr>
          <w:rFonts w:ascii="Arial" w:hAnsi="Arial" w:cs="Arial"/>
          <w:color w:val="000000" w:themeColor="text1"/>
        </w:rPr>
        <w:t>Handbook</w:t>
      </w:r>
      <w:r w:rsidRPr="00561AB3">
        <w:rPr>
          <w:rFonts w:ascii="Arial" w:hAnsi="Arial" w:cs="Arial"/>
          <w:color w:val="000000" w:themeColor="text1"/>
        </w:rPr>
        <w:t xml:space="preserve"> in the </w:t>
      </w:r>
      <w:r w:rsidR="002703F4">
        <w:rPr>
          <w:rFonts w:ascii="Arial" w:hAnsi="Arial" w:cs="Arial"/>
          <w:color w:val="000000" w:themeColor="text1"/>
        </w:rPr>
        <w:t>K</w:t>
      </w:r>
      <w:r w:rsidRPr="00561AB3">
        <w:rPr>
          <w:rFonts w:ascii="Arial" w:hAnsi="Arial" w:cs="Arial"/>
          <w:color w:val="000000" w:themeColor="text1"/>
        </w:rPr>
        <w:t>itchen and</w:t>
      </w:r>
      <w:r w:rsidR="00B920EE" w:rsidRPr="00561AB3">
        <w:rPr>
          <w:rFonts w:ascii="Arial" w:hAnsi="Arial" w:cs="Arial"/>
          <w:color w:val="000000" w:themeColor="text1"/>
        </w:rPr>
        <w:t xml:space="preserve"> are available on request.  These include:</w:t>
      </w:r>
    </w:p>
    <w:p w14:paraId="35C63D52" w14:textId="77777777" w:rsidR="00BF76B2" w:rsidRPr="00561AB3" w:rsidRDefault="00BF76B2" w:rsidP="00BD52BB">
      <w:pPr>
        <w:jc w:val="both"/>
        <w:rPr>
          <w:rFonts w:ascii="Arial" w:hAnsi="Arial" w:cs="Arial"/>
          <w:color w:val="000000" w:themeColor="text1"/>
        </w:rPr>
      </w:pPr>
    </w:p>
    <w:p w14:paraId="57F19FE2" w14:textId="31CCED26" w:rsidR="00B920EE" w:rsidRPr="0094163F" w:rsidRDefault="00B920EE" w:rsidP="00BD52BB">
      <w:pPr>
        <w:pStyle w:val="ListParagraph"/>
        <w:numPr>
          <w:ilvl w:val="0"/>
          <w:numId w:val="30"/>
        </w:numPr>
        <w:jc w:val="both"/>
        <w:rPr>
          <w:rFonts w:ascii="Arial" w:hAnsi="Arial" w:cs="Arial"/>
          <w:color w:val="000000" w:themeColor="text1"/>
        </w:rPr>
      </w:pPr>
      <w:r w:rsidRPr="0094163F">
        <w:rPr>
          <w:rFonts w:ascii="Arial" w:hAnsi="Arial" w:cs="Arial"/>
          <w:color w:val="000000" w:themeColor="text1"/>
        </w:rPr>
        <w:t>Whistleblowing</w:t>
      </w:r>
    </w:p>
    <w:p w14:paraId="1DB2A88B" w14:textId="277E78AD" w:rsidR="00B920EE" w:rsidRPr="0094163F" w:rsidRDefault="00B920EE" w:rsidP="00BD52BB">
      <w:pPr>
        <w:pStyle w:val="ListParagraph"/>
        <w:numPr>
          <w:ilvl w:val="0"/>
          <w:numId w:val="30"/>
        </w:numPr>
        <w:jc w:val="both"/>
        <w:rPr>
          <w:rFonts w:ascii="Arial" w:hAnsi="Arial" w:cs="Arial"/>
          <w:color w:val="000000" w:themeColor="text1"/>
        </w:rPr>
      </w:pPr>
      <w:r w:rsidRPr="0094163F">
        <w:rPr>
          <w:rFonts w:ascii="Arial" w:hAnsi="Arial" w:cs="Arial"/>
          <w:color w:val="000000" w:themeColor="text1"/>
        </w:rPr>
        <w:t>Safer Recruitment</w:t>
      </w:r>
    </w:p>
    <w:p w14:paraId="39E84E6E" w14:textId="6411D868" w:rsidR="00B920EE" w:rsidRPr="0094163F" w:rsidRDefault="00B920EE" w:rsidP="00BD52BB">
      <w:pPr>
        <w:pStyle w:val="ListParagraph"/>
        <w:numPr>
          <w:ilvl w:val="0"/>
          <w:numId w:val="30"/>
        </w:numPr>
        <w:jc w:val="both"/>
        <w:rPr>
          <w:rFonts w:ascii="Arial" w:hAnsi="Arial" w:cs="Arial"/>
          <w:color w:val="000000" w:themeColor="text1"/>
        </w:rPr>
      </w:pPr>
      <w:r w:rsidRPr="0094163F">
        <w:rPr>
          <w:rFonts w:ascii="Arial" w:hAnsi="Arial" w:cs="Arial"/>
          <w:color w:val="000000" w:themeColor="text1"/>
        </w:rPr>
        <w:t>Confidentiality</w:t>
      </w:r>
    </w:p>
    <w:p w14:paraId="1BA7E6F3" w14:textId="56AFEFEF" w:rsidR="00B920EE" w:rsidRPr="0094163F" w:rsidRDefault="00BF76B2" w:rsidP="00BD52BB">
      <w:pPr>
        <w:pStyle w:val="ListParagraph"/>
        <w:numPr>
          <w:ilvl w:val="0"/>
          <w:numId w:val="30"/>
        </w:numPr>
        <w:jc w:val="both"/>
        <w:rPr>
          <w:rFonts w:ascii="Arial" w:hAnsi="Arial" w:cs="Arial"/>
          <w:color w:val="000000" w:themeColor="text1"/>
        </w:rPr>
      </w:pPr>
      <w:r>
        <w:rPr>
          <w:rFonts w:ascii="Arial" w:hAnsi="Arial" w:cs="Arial"/>
          <w:color w:val="000000" w:themeColor="text1"/>
        </w:rPr>
        <w:t>General Data Protection Regulations (GDPR)</w:t>
      </w:r>
    </w:p>
    <w:p w14:paraId="692C498E" w14:textId="77777777" w:rsidR="002703F4" w:rsidRDefault="002703F4">
      <w:pPr>
        <w:pStyle w:val="BodyText"/>
        <w:jc w:val="both"/>
        <w:rPr>
          <w:rFonts w:ascii="Arial" w:hAnsi="Arial" w:cs="Arial"/>
          <w:b/>
          <w:color w:val="000000" w:themeColor="text1"/>
          <w:sz w:val="24"/>
          <w:szCs w:val="24"/>
        </w:rPr>
      </w:pPr>
    </w:p>
    <w:p w14:paraId="7F7EFE6E" w14:textId="701177C2" w:rsidR="00C248EB" w:rsidRPr="0038486E" w:rsidRDefault="00FF6354"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Allegations Against Employees/Volunteers</w:t>
      </w:r>
    </w:p>
    <w:p w14:paraId="35D2D1D1" w14:textId="59CE87CE" w:rsidR="00FF6354" w:rsidRPr="00561AB3" w:rsidRDefault="00FF6354"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When any form of complaint is made against an employee/volunteer </w:t>
      </w:r>
      <w:r w:rsidR="00C248EB" w:rsidRPr="00561AB3">
        <w:rPr>
          <w:rFonts w:ascii="Arial" w:hAnsi="Arial" w:cs="Arial"/>
          <w:color w:val="000000" w:themeColor="text1"/>
          <w:sz w:val="24"/>
          <w:szCs w:val="24"/>
        </w:rPr>
        <w:t>it</w:t>
      </w:r>
      <w:r w:rsidRPr="00561AB3">
        <w:rPr>
          <w:rFonts w:ascii="Arial" w:hAnsi="Arial" w:cs="Arial"/>
          <w:color w:val="000000" w:themeColor="text1"/>
          <w:sz w:val="24"/>
          <w:szCs w:val="24"/>
        </w:rPr>
        <w:t xml:space="preserve"> should initially be dealt with by the </w:t>
      </w:r>
      <w:r w:rsidR="00C248EB" w:rsidRPr="00561AB3">
        <w:rPr>
          <w:rFonts w:ascii="Arial" w:hAnsi="Arial" w:cs="Arial"/>
          <w:color w:val="000000" w:themeColor="text1"/>
          <w:sz w:val="24"/>
          <w:szCs w:val="24"/>
        </w:rPr>
        <w:t>Safeguarding Lead</w:t>
      </w:r>
      <w:r w:rsidRPr="00561AB3">
        <w:rPr>
          <w:rFonts w:ascii="Arial" w:hAnsi="Arial" w:cs="Arial"/>
          <w:color w:val="000000" w:themeColor="text1"/>
          <w:sz w:val="24"/>
          <w:szCs w:val="24"/>
        </w:rPr>
        <w:t xml:space="preserve">. </w:t>
      </w:r>
      <w:r w:rsidR="00C248EB" w:rsidRPr="00561AB3">
        <w:rPr>
          <w:rFonts w:ascii="Arial" w:hAnsi="Arial" w:cs="Arial"/>
          <w:color w:val="000000" w:themeColor="text1"/>
          <w:sz w:val="24"/>
          <w:szCs w:val="24"/>
        </w:rPr>
        <w:t xml:space="preserve"> </w:t>
      </w:r>
      <w:r w:rsidRPr="00561AB3">
        <w:rPr>
          <w:rFonts w:ascii="Arial" w:hAnsi="Arial" w:cs="Arial"/>
          <w:color w:val="000000" w:themeColor="text1"/>
          <w:sz w:val="24"/>
          <w:szCs w:val="24"/>
        </w:rPr>
        <w:t xml:space="preserve">If the complaint is against </w:t>
      </w:r>
      <w:r w:rsidR="00C248EB" w:rsidRPr="00561AB3">
        <w:rPr>
          <w:rFonts w:ascii="Arial" w:hAnsi="Arial" w:cs="Arial"/>
          <w:color w:val="000000" w:themeColor="text1"/>
          <w:sz w:val="24"/>
          <w:szCs w:val="24"/>
        </w:rPr>
        <w:t>the Safeguarding Lead</w:t>
      </w:r>
      <w:r w:rsidRPr="00561AB3">
        <w:rPr>
          <w:rFonts w:ascii="Arial" w:hAnsi="Arial" w:cs="Arial"/>
          <w:color w:val="000000" w:themeColor="text1"/>
          <w:sz w:val="24"/>
          <w:szCs w:val="24"/>
        </w:rPr>
        <w:t xml:space="preserve">, then the </w:t>
      </w:r>
      <w:r w:rsidR="00CF317C" w:rsidRPr="00561AB3">
        <w:rPr>
          <w:rFonts w:ascii="Arial" w:hAnsi="Arial" w:cs="Arial"/>
          <w:color w:val="000000" w:themeColor="text1"/>
          <w:sz w:val="24"/>
          <w:szCs w:val="24"/>
        </w:rPr>
        <w:t>Safeguarding Trustee</w:t>
      </w:r>
      <w:r w:rsidRPr="00561AB3">
        <w:rPr>
          <w:rFonts w:ascii="Arial" w:hAnsi="Arial" w:cs="Arial"/>
          <w:color w:val="000000" w:themeColor="text1"/>
          <w:sz w:val="24"/>
          <w:szCs w:val="24"/>
        </w:rPr>
        <w:t xml:space="preserve"> must be informed.</w:t>
      </w:r>
    </w:p>
    <w:p w14:paraId="73C80150" w14:textId="0904D1E3" w:rsidR="00FF6354" w:rsidRPr="00561AB3" w:rsidRDefault="00FF6354" w:rsidP="00BD52BB">
      <w:pPr>
        <w:pStyle w:val="BodyText"/>
        <w:jc w:val="both"/>
        <w:rPr>
          <w:rFonts w:ascii="Arial" w:hAnsi="Arial" w:cs="Arial"/>
          <w:color w:val="000000" w:themeColor="text1"/>
          <w:sz w:val="24"/>
          <w:szCs w:val="24"/>
        </w:rPr>
      </w:pPr>
    </w:p>
    <w:p w14:paraId="2AE91210" w14:textId="60602579" w:rsidR="00C248EB" w:rsidRPr="00561AB3" w:rsidRDefault="00BB7D9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In response to any allegation, the Safeguarding Lead will respond in line with the BSCB Procedure for Managing Allegations and, where appropriate, must contact the Local Authority Designated Officer (LADO) on 01296 382070</w:t>
      </w:r>
      <w:r w:rsidR="003576C5">
        <w:rPr>
          <w:rFonts w:ascii="Arial" w:eastAsiaTheme="minorHAnsi" w:hAnsi="Arial" w:cs="Arial"/>
          <w:color w:val="000000"/>
          <w:lang w:eastAsia="en-US"/>
        </w:rPr>
        <w:t>.</w:t>
      </w:r>
      <w:r w:rsidR="003576C5" w:rsidRPr="00561AB3" w:rsidDel="003576C5">
        <w:rPr>
          <w:rFonts w:ascii="Arial" w:eastAsiaTheme="minorHAnsi" w:hAnsi="Arial" w:cs="Arial"/>
          <w:color w:val="000000"/>
          <w:lang w:eastAsia="en-US"/>
        </w:rPr>
        <w:t xml:space="preserve"> </w:t>
      </w:r>
      <w:r w:rsidR="00C248EB" w:rsidRPr="00561AB3">
        <w:rPr>
          <w:rFonts w:ascii="MS Gothic" w:eastAsia="MS Gothic" w:hAnsi="MS Gothic" w:cs="MS Gothic" w:hint="eastAsia"/>
          <w:color w:val="000000"/>
          <w:lang w:eastAsia="en-US"/>
        </w:rPr>
        <w:t> </w:t>
      </w:r>
    </w:p>
    <w:p w14:paraId="6A84A384"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33C72B7C" w14:textId="638A7D94" w:rsidR="00BD6BE1" w:rsidRPr="00561AB3" w:rsidRDefault="00BD6BE1"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In order to support the managing allegations process, </w:t>
      </w:r>
      <w:r w:rsidR="002703F4">
        <w:rPr>
          <w:rFonts w:ascii="Arial" w:eastAsiaTheme="minorHAnsi" w:hAnsi="Arial" w:cs="Arial"/>
          <w:color w:val="000000"/>
          <w:lang w:eastAsia="en-US"/>
        </w:rPr>
        <w:t>we</w:t>
      </w:r>
      <w:r w:rsidRPr="00561AB3">
        <w:rPr>
          <w:rFonts w:ascii="Arial" w:eastAsiaTheme="minorHAnsi" w:hAnsi="Arial" w:cs="Arial"/>
          <w:color w:val="000000"/>
          <w:lang w:eastAsia="en-US"/>
        </w:rPr>
        <w:t xml:space="preserve"> will: </w:t>
      </w:r>
    </w:p>
    <w:p w14:paraId="7ADC0BB6" w14:textId="55A73C8E" w:rsidR="00BD6BE1" w:rsidRPr="0094163F" w:rsidRDefault="00BD6BE1" w:rsidP="00BD52BB">
      <w:pPr>
        <w:pStyle w:val="ListParagraph"/>
        <w:numPr>
          <w:ilvl w:val="0"/>
          <w:numId w:val="31"/>
        </w:numPr>
        <w:autoSpaceDE w:val="0"/>
        <w:autoSpaceDN w:val="0"/>
        <w:adjustRightInd w:val="0"/>
        <w:jc w:val="both"/>
        <w:rPr>
          <w:rFonts w:ascii="Arial" w:eastAsiaTheme="minorHAnsi" w:hAnsi="Arial" w:cs="Arial"/>
          <w:color w:val="000000"/>
          <w:lang w:eastAsia="en-US"/>
        </w:rPr>
      </w:pPr>
      <w:r w:rsidRPr="0094163F">
        <w:rPr>
          <w:rFonts w:ascii="Arial" w:eastAsiaTheme="minorHAnsi" w:hAnsi="Arial" w:cs="Arial"/>
          <w:color w:val="000000"/>
          <w:lang w:eastAsia="en-US"/>
        </w:rPr>
        <w:t xml:space="preserve">Follow all advice given by the LADO throughout the investigation process, including how to manage the </w:t>
      </w:r>
      <w:r w:rsidR="00BF76B2">
        <w:rPr>
          <w:rFonts w:ascii="Arial" w:eastAsiaTheme="minorHAnsi" w:hAnsi="Arial" w:cs="Arial"/>
          <w:color w:val="000000"/>
          <w:lang w:eastAsia="en-US"/>
        </w:rPr>
        <w:t>employee</w:t>
      </w:r>
      <w:r w:rsidRPr="0094163F">
        <w:rPr>
          <w:rFonts w:ascii="Arial" w:eastAsiaTheme="minorHAnsi" w:hAnsi="Arial" w:cs="Arial"/>
          <w:color w:val="000000"/>
          <w:lang w:eastAsia="en-US"/>
        </w:rPr>
        <w:t xml:space="preserve"> or volunteer against whom the allegation is made, as well as supporting other </w:t>
      </w:r>
      <w:r w:rsidR="00BF76B2">
        <w:rPr>
          <w:rFonts w:ascii="Arial" w:eastAsiaTheme="minorHAnsi" w:hAnsi="Arial" w:cs="Arial"/>
          <w:color w:val="000000"/>
          <w:lang w:eastAsia="en-US"/>
        </w:rPr>
        <w:t>employees</w:t>
      </w:r>
      <w:r w:rsidR="00BF76B2" w:rsidRPr="0094163F">
        <w:rPr>
          <w:rFonts w:ascii="Arial" w:eastAsiaTheme="minorHAnsi" w:hAnsi="Arial" w:cs="Arial"/>
          <w:color w:val="000000"/>
          <w:lang w:eastAsia="en-US"/>
        </w:rPr>
        <w:t xml:space="preserve"> </w:t>
      </w:r>
      <w:r w:rsidRPr="0094163F">
        <w:rPr>
          <w:rFonts w:ascii="Arial" w:eastAsiaTheme="minorHAnsi" w:hAnsi="Arial" w:cs="Arial"/>
          <w:color w:val="000000"/>
          <w:lang w:eastAsia="en-US"/>
        </w:rPr>
        <w:t xml:space="preserve">and volunteers within the workplace. </w:t>
      </w:r>
    </w:p>
    <w:p w14:paraId="66BA32E3" w14:textId="77777777" w:rsidR="00BD6BE1" w:rsidRPr="0094163F" w:rsidRDefault="00BD6BE1" w:rsidP="00BD52BB">
      <w:pPr>
        <w:pStyle w:val="ListParagraph"/>
        <w:numPr>
          <w:ilvl w:val="0"/>
          <w:numId w:val="31"/>
        </w:numPr>
        <w:autoSpaceDE w:val="0"/>
        <w:autoSpaceDN w:val="0"/>
        <w:adjustRightInd w:val="0"/>
        <w:jc w:val="both"/>
        <w:rPr>
          <w:rFonts w:ascii="Arial" w:eastAsiaTheme="minorHAnsi" w:hAnsi="Arial" w:cs="Arial"/>
          <w:color w:val="000000"/>
          <w:lang w:eastAsia="en-US"/>
        </w:rPr>
      </w:pPr>
      <w:r w:rsidRPr="0094163F">
        <w:rPr>
          <w:rFonts w:ascii="Arial" w:eastAsiaTheme="minorHAnsi" w:hAnsi="Arial" w:cs="Arial"/>
          <w:color w:val="000000"/>
          <w:lang w:eastAsia="en-US"/>
        </w:rPr>
        <w:t xml:space="preserve">Follow all advice given by the LADO relating to supporting the child making the allegation, as well as other children and young people connected to the organisation. </w:t>
      </w:r>
    </w:p>
    <w:p w14:paraId="103F0C5A" w14:textId="77777777" w:rsidR="00BD6BE1" w:rsidRPr="0094163F" w:rsidRDefault="00BD6BE1" w:rsidP="00BD52BB">
      <w:pPr>
        <w:pStyle w:val="ListParagraph"/>
        <w:numPr>
          <w:ilvl w:val="0"/>
          <w:numId w:val="31"/>
        </w:numPr>
        <w:autoSpaceDE w:val="0"/>
        <w:autoSpaceDN w:val="0"/>
        <w:adjustRightInd w:val="0"/>
        <w:jc w:val="both"/>
        <w:rPr>
          <w:rFonts w:ascii="Arial" w:eastAsiaTheme="minorHAnsi" w:hAnsi="Arial" w:cs="Arial"/>
          <w:color w:val="000000"/>
          <w:lang w:eastAsia="en-US"/>
        </w:rPr>
      </w:pPr>
      <w:r w:rsidRPr="0094163F">
        <w:rPr>
          <w:rFonts w:ascii="Arial" w:eastAsiaTheme="minorHAnsi" w:hAnsi="Arial" w:cs="Arial"/>
          <w:color w:val="000000"/>
          <w:lang w:eastAsia="en-US"/>
        </w:rPr>
        <w:t xml:space="preserve">Ensure feedback is provided to the LADO about the outcome of any internal investigations within your agency. </w:t>
      </w:r>
    </w:p>
    <w:p w14:paraId="2F8BFB3C" w14:textId="77777777" w:rsidR="00BF76B2" w:rsidRDefault="00BF76B2" w:rsidP="00BF76B2">
      <w:pPr>
        <w:shd w:val="clear" w:color="auto" w:fill="FFFFFF"/>
        <w:jc w:val="both"/>
        <w:rPr>
          <w:rFonts w:ascii="Arial" w:hAnsi="Arial" w:cs="Arial"/>
        </w:rPr>
      </w:pPr>
    </w:p>
    <w:p w14:paraId="59F66773" w14:textId="0259A7E7" w:rsidR="00BD6BE1" w:rsidRPr="00561AB3" w:rsidRDefault="00BD6BE1" w:rsidP="00BD52BB">
      <w:pPr>
        <w:shd w:val="clear" w:color="auto" w:fill="FFFFFF"/>
        <w:jc w:val="both"/>
        <w:rPr>
          <w:rFonts w:ascii="Arial" w:hAnsi="Arial" w:cs="Arial"/>
        </w:rPr>
      </w:pPr>
      <w:r w:rsidRPr="00561AB3">
        <w:rPr>
          <w:rFonts w:ascii="Arial" w:hAnsi="Arial" w:cs="Arial"/>
        </w:rPr>
        <w:t xml:space="preserve">Should an individual </w:t>
      </w:r>
      <w:r w:rsidR="00BF76B2">
        <w:rPr>
          <w:rFonts w:ascii="Arial" w:hAnsi="Arial" w:cs="Arial"/>
        </w:rPr>
        <w:t>employee</w:t>
      </w:r>
      <w:r w:rsidRPr="00561AB3">
        <w:rPr>
          <w:rFonts w:ascii="Arial" w:hAnsi="Arial" w:cs="Arial"/>
        </w:rPr>
        <w:t xml:space="preserve"> or volunteer be involved in child protection, other safeguarding procedures or Police investigations in relation to abuse or neglect, they must inform the Safeguarding Lead.  In these circumstances, </w:t>
      </w:r>
      <w:r w:rsidR="002703F4">
        <w:rPr>
          <w:rFonts w:ascii="Arial" w:hAnsi="Arial" w:cs="Arial"/>
        </w:rPr>
        <w:t>we</w:t>
      </w:r>
      <w:r w:rsidRPr="00561AB3">
        <w:rPr>
          <w:rFonts w:ascii="Arial" w:hAnsi="Arial" w:cs="Arial"/>
        </w:rPr>
        <w:t xml:space="preserve"> will assess whether there is any potential for risk of transfer to the workplace or the individuals own work with children.</w:t>
      </w:r>
    </w:p>
    <w:p w14:paraId="6E17F050" w14:textId="77777777" w:rsidR="00BF76B2" w:rsidRDefault="00BF76B2" w:rsidP="00BF76B2">
      <w:pPr>
        <w:pStyle w:val="BodyText"/>
        <w:jc w:val="both"/>
        <w:rPr>
          <w:rFonts w:ascii="Arial" w:hAnsi="Arial" w:cs="Arial"/>
          <w:b/>
          <w:color w:val="000000" w:themeColor="text1"/>
          <w:sz w:val="24"/>
          <w:szCs w:val="24"/>
        </w:rPr>
      </w:pPr>
    </w:p>
    <w:p w14:paraId="76E9212E" w14:textId="448B08E8" w:rsidR="00C1575E" w:rsidRPr="00561AB3" w:rsidRDefault="00C1575E"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 xml:space="preserve">Supporting </w:t>
      </w:r>
      <w:r w:rsidR="00BF76B2">
        <w:rPr>
          <w:rFonts w:ascii="Arial" w:hAnsi="Arial" w:cs="Arial"/>
          <w:b/>
          <w:color w:val="000000" w:themeColor="text1"/>
          <w:sz w:val="24"/>
          <w:szCs w:val="24"/>
        </w:rPr>
        <w:t>employees</w:t>
      </w:r>
      <w:r w:rsidRPr="00561AB3">
        <w:rPr>
          <w:rFonts w:ascii="Arial" w:hAnsi="Arial" w:cs="Arial"/>
          <w:b/>
          <w:color w:val="000000" w:themeColor="text1"/>
          <w:sz w:val="24"/>
          <w:szCs w:val="24"/>
        </w:rPr>
        <w:t>/volunteers</w:t>
      </w:r>
    </w:p>
    <w:p w14:paraId="7AA76DFF" w14:textId="7B9573EA" w:rsidR="00C1575E" w:rsidRPr="00561AB3" w:rsidRDefault="00C1575E"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All </w:t>
      </w:r>
      <w:r w:rsidR="00BF76B2">
        <w:rPr>
          <w:rFonts w:ascii="Arial" w:hAnsi="Arial" w:cs="Arial"/>
          <w:color w:val="000000" w:themeColor="text1"/>
          <w:sz w:val="24"/>
          <w:szCs w:val="24"/>
        </w:rPr>
        <w:t>employees</w:t>
      </w:r>
      <w:r w:rsidRPr="00561AB3">
        <w:rPr>
          <w:rFonts w:ascii="Arial" w:hAnsi="Arial" w:cs="Arial"/>
          <w:color w:val="000000" w:themeColor="text1"/>
          <w:sz w:val="24"/>
          <w:szCs w:val="24"/>
        </w:rPr>
        <w:t>/volunteers will receive regular training and supervision with respect to Safeguarding issues.</w:t>
      </w:r>
    </w:p>
    <w:p w14:paraId="0433C461" w14:textId="77777777" w:rsidR="00C1575E" w:rsidRPr="00561AB3" w:rsidRDefault="00C1575E" w:rsidP="00BD52BB">
      <w:pPr>
        <w:pStyle w:val="BodyText"/>
        <w:jc w:val="both"/>
        <w:rPr>
          <w:rFonts w:ascii="Arial" w:hAnsi="Arial" w:cs="Arial"/>
          <w:color w:val="000000" w:themeColor="text1"/>
          <w:sz w:val="24"/>
          <w:szCs w:val="24"/>
        </w:rPr>
      </w:pPr>
    </w:p>
    <w:p w14:paraId="29894952" w14:textId="00E931F8" w:rsidR="00CE5E7F" w:rsidRPr="00561AB3" w:rsidRDefault="00BF76B2" w:rsidP="00BD52BB">
      <w:pPr>
        <w:pStyle w:val="BodyText"/>
        <w:jc w:val="both"/>
        <w:rPr>
          <w:rFonts w:ascii="Arial" w:hAnsi="Arial" w:cs="Arial"/>
          <w:color w:val="000000" w:themeColor="text1"/>
          <w:sz w:val="24"/>
          <w:szCs w:val="24"/>
        </w:rPr>
      </w:pPr>
      <w:r>
        <w:rPr>
          <w:rFonts w:ascii="Arial" w:hAnsi="Arial" w:cs="Arial"/>
          <w:color w:val="000000" w:themeColor="text1"/>
          <w:sz w:val="24"/>
          <w:szCs w:val="24"/>
        </w:rPr>
        <w:t>Employees</w:t>
      </w:r>
      <w:r w:rsidR="00C1575E" w:rsidRPr="00561AB3">
        <w:rPr>
          <w:rFonts w:ascii="Arial" w:hAnsi="Arial" w:cs="Arial"/>
          <w:color w:val="000000" w:themeColor="text1"/>
          <w:sz w:val="24"/>
          <w:szCs w:val="24"/>
        </w:rPr>
        <w:t xml:space="preserve">/volunteers to whom a young person has disclosed </w:t>
      </w:r>
      <w:r>
        <w:rPr>
          <w:rFonts w:ascii="Arial" w:hAnsi="Arial" w:cs="Arial"/>
          <w:color w:val="000000" w:themeColor="text1"/>
          <w:sz w:val="24"/>
          <w:szCs w:val="24"/>
        </w:rPr>
        <w:t xml:space="preserve">abuse, </w:t>
      </w:r>
      <w:r w:rsidR="00C1575E" w:rsidRPr="00561AB3">
        <w:rPr>
          <w:rFonts w:ascii="Arial" w:hAnsi="Arial" w:cs="Arial"/>
          <w:color w:val="000000" w:themeColor="text1"/>
          <w:sz w:val="24"/>
          <w:szCs w:val="24"/>
        </w:rPr>
        <w:t>may be distressed by the disclosure and the Safeguarding Lead will monitor and take supportive action where necessary.</w:t>
      </w:r>
    </w:p>
    <w:p w14:paraId="1993036B" w14:textId="77777777" w:rsidR="00CE5E7F" w:rsidRPr="00561AB3" w:rsidRDefault="00CE5E7F" w:rsidP="00BD52BB">
      <w:pPr>
        <w:pStyle w:val="BodyText"/>
        <w:jc w:val="both"/>
        <w:rPr>
          <w:rFonts w:ascii="Arial" w:hAnsi="Arial" w:cs="Arial"/>
          <w:color w:val="000000" w:themeColor="text1"/>
          <w:sz w:val="24"/>
          <w:szCs w:val="24"/>
        </w:rPr>
      </w:pPr>
    </w:p>
    <w:p w14:paraId="25CC8FDF" w14:textId="5AE3E444" w:rsidR="00FF6354" w:rsidRPr="00561AB3" w:rsidRDefault="00FF6354"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Confidentiality</w:t>
      </w:r>
    </w:p>
    <w:p w14:paraId="1B162666" w14:textId="0D2EB789" w:rsidR="00C1575E" w:rsidRPr="00561AB3" w:rsidRDefault="00C1575E"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Child protection concerns, disclosures from children or safeguarding allegations made against another </w:t>
      </w:r>
      <w:r w:rsidR="00BF76B2">
        <w:rPr>
          <w:rFonts w:ascii="Arial" w:eastAsiaTheme="minorHAnsi" w:hAnsi="Arial" w:cs="Arial"/>
          <w:color w:val="000000"/>
          <w:lang w:eastAsia="en-US"/>
        </w:rPr>
        <w:t>employee</w:t>
      </w:r>
      <w:r w:rsidRPr="00561AB3">
        <w:rPr>
          <w:rFonts w:ascii="Arial" w:eastAsiaTheme="minorHAnsi" w:hAnsi="Arial" w:cs="Arial"/>
          <w:color w:val="000000"/>
          <w:lang w:eastAsia="en-US"/>
        </w:rPr>
        <w:t xml:space="preserve"> or volunteer MUST NOT be discussed across the </w:t>
      </w:r>
      <w:proofErr w:type="gramStart"/>
      <w:r w:rsidRPr="00561AB3">
        <w:rPr>
          <w:rFonts w:ascii="Arial" w:eastAsiaTheme="minorHAnsi" w:hAnsi="Arial" w:cs="Arial"/>
          <w:color w:val="000000"/>
          <w:lang w:eastAsia="en-US"/>
        </w:rPr>
        <w:t>workforce as a whole</w:t>
      </w:r>
      <w:proofErr w:type="gramEnd"/>
      <w:r w:rsidRPr="00561AB3">
        <w:rPr>
          <w:rFonts w:ascii="Arial" w:eastAsiaTheme="minorHAnsi" w:hAnsi="Arial" w:cs="Arial"/>
          <w:color w:val="000000"/>
          <w:lang w:eastAsia="en-US"/>
        </w:rPr>
        <w:t xml:space="preserve">. </w:t>
      </w:r>
    </w:p>
    <w:p w14:paraId="66B25F24"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1587252D" w14:textId="1FFFC789" w:rsidR="00C1575E" w:rsidRPr="00561AB3" w:rsidRDefault="00C1575E"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This information should be shared solely with the Safeguarding Lead/Deputy Safeguarding Lead (and/or with First Response/the LADO as appropriate)</w:t>
      </w:r>
      <w:r w:rsidR="00BF76B2">
        <w:rPr>
          <w:rFonts w:ascii="Arial" w:eastAsiaTheme="minorHAnsi" w:hAnsi="Arial" w:cs="Arial"/>
          <w:color w:val="000000"/>
          <w:lang w:eastAsia="en-US"/>
        </w:rPr>
        <w:t>.</w:t>
      </w:r>
      <w:r w:rsidRPr="00561AB3">
        <w:rPr>
          <w:rFonts w:ascii="Arial" w:eastAsiaTheme="minorHAnsi" w:hAnsi="Arial" w:cs="Arial"/>
          <w:color w:val="000000"/>
          <w:lang w:eastAsia="en-US"/>
        </w:rPr>
        <w:t xml:space="preserve"> Personal information which is shared by the child on a 1:1 level, such as sexual orientation or gender identification, should not be disclosed to the </w:t>
      </w:r>
      <w:proofErr w:type="gramStart"/>
      <w:r w:rsidRPr="00561AB3">
        <w:rPr>
          <w:rFonts w:ascii="Arial" w:eastAsiaTheme="minorHAnsi" w:hAnsi="Arial" w:cs="Arial"/>
          <w:color w:val="000000"/>
          <w:lang w:eastAsia="en-US"/>
        </w:rPr>
        <w:t>workforce as a whole</w:t>
      </w:r>
      <w:proofErr w:type="gramEnd"/>
      <w:r w:rsidRPr="00561AB3">
        <w:rPr>
          <w:rFonts w:ascii="Arial" w:eastAsiaTheme="minorHAnsi" w:hAnsi="Arial" w:cs="Arial"/>
          <w:color w:val="000000"/>
          <w:lang w:eastAsia="en-US"/>
        </w:rPr>
        <w:t xml:space="preserve">. </w:t>
      </w:r>
    </w:p>
    <w:p w14:paraId="2CBEC4D4"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7CA9DA34" w14:textId="32969B87" w:rsidR="00C1575E" w:rsidRPr="00561AB3" w:rsidRDefault="00C1575E"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If </w:t>
      </w:r>
      <w:r w:rsidR="00BF76B2">
        <w:rPr>
          <w:rFonts w:ascii="Arial" w:eastAsiaTheme="minorHAnsi" w:hAnsi="Arial" w:cs="Arial"/>
          <w:color w:val="000000"/>
          <w:lang w:eastAsia="en-US"/>
        </w:rPr>
        <w:t>employees</w:t>
      </w:r>
      <w:r w:rsidR="00BF76B2" w:rsidRPr="00561AB3">
        <w:rPr>
          <w:rFonts w:ascii="Arial" w:eastAsiaTheme="minorHAnsi" w:hAnsi="Arial" w:cs="Arial"/>
          <w:color w:val="000000"/>
          <w:lang w:eastAsia="en-US"/>
        </w:rPr>
        <w:t xml:space="preserve"> </w:t>
      </w:r>
      <w:r w:rsidRPr="00561AB3">
        <w:rPr>
          <w:rFonts w:ascii="Arial" w:eastAsiaTheme="minorHAnsi" w:hAnsi="Arial" w:cs="Arial"/>
          <w:color w:val="000000"/>
          <w:lang w:eastAsia="en-US"/>
        </w:rPr>
        <w:t xml:space="preserve">and volunteers wish to discuss situations in order to gain a wider perspective from colleagues, this should be done on an anonymous basis, with names and identifying information relating to the child and their family remaining strictly confidential. </w:t>
      </w:r>
    </w:p>
    <w:p w14:paraId="6319F907" w14:textId="77777777" w:rsidR="00BF76B2" w:rsidRDefault="00BF76B2" w:rsidP="00BF76B2">
      <w:pPr>
        <w:pStyle w:val="BodyText"/>
        <w:jc w:val="both"/>
        <w:rPr>
          <w:rFonts w:ascii="Arial" w:hAnsi="Arial" w:cs="Arial"/>
          <w:b/>
          <w:color w:val="000000" w:themeColor="text1"/>
          <w:sz w:val="24"/>
          <w:szCs w:val="24"/>
        </w:rPr>
      </w:pPr>
    </w:p>
    <w:p w14:paraId="74B0B77D" w14:textId="3333BE58" w:rsidR="00C1575E" w:rsidRPr="00561AB3" w:rsidRDefault="00C1575E"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Consent</w:t>
      </w:r>
    </w:p>
    <w:p w14:paraId="5CBF6564" w14:textId="6F9A77BC" w:rsidR="00C1575E" w:rsidRPr="00561AB3" w:rsidRDefault="00C1575E"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When responding </w:t>
      </w:r>
      <w:r w:rsidR="00BF76B2">
        <w:rPr>
          <w:rFonts w:ascii="Arial" w:eastAsiaTheme="minorHAnsi" w:hAnsi="Arial" w:cs="Arial"/>
          <w:color w:val="000000"/>
          <w:lang w:eastAsia="en-US"/>
        </w:rPr>
        <w:t>regarding</w:t>
      </w:r>
      <w:r w:rsidR="00BF76B2" w:rsidRPr="00561AB3">
        <w:rPr>
          <w:rFonts w:ascii="Arial" w:eastAsiaTheme="minorHAnsi" w:hAnsi="Arial" w:cs="Arial"/>
          <w:color w:val="000000"/>
          <w:lang w:eastAsia="en-US"/>
        </w:rPr>
        <w:t xml:space="preserve"> </w:t>
      </w:r>
      <w:r w:rsidRPr="00561AB3">
        <w:rPr>
          <w:rFonts w:ascii="Arial" w:eastAsiaTheme="minorHAnsi" w:hAnsi="Arial" w:cs="Arial"/>
          <w:color w:val="000000"/>
          <w:lang w:eastAsia="en-US"/>
        </w:rPr>
        <w:t xml:space="preserve">a concern about a child, making a referral to First Response or contacting the LADO, the </w:t>
      </w:r>
      <w:r w:rsidR="00BF76B2">
        <w:rPr>
          <w:rFonts w:ascii="Arial" w:eastAsiaTheme="minorHAnsi" w:hAnsi="Arial" w:cs="Arial"/>
          <w:color w:val="000000"/>
          <w:lang w:eastAsia="en-US"/>
        </w:rPr>
        <w:t>S</w:t>
      </w:r>
      <w:r w:rsidRPr="00561AB3">
        <w:rPr>
          <w:rFonts w:ascii="Arial" w:eastAsiaTheme="minorHAnsi" w:hAnsi="Arial" w:cs="Arial"/>
          <w:color w:val="000000"/>
          <w:lang w:eastAsia="en-US"/>
        </w:rPr>
        <w:t xml:space="preserve">afeguarding </w:t>
      </w:r>
      <w:r w:rsidR="00BF76B2">
        <w:rPr>
          <w:rFonts w:ascii="Arial" w:eastAsiaTheme="minorHAnsi" w:hAnsi="Arial" w:cs="Arial"/>
          <w:color w:val="000000"/>
          <w:lang w:eastAsia="en-US"/>
        </w:rPr>
        <w:t>L</w:t>
      </w:r>
      <w:r w:rsidRPr="00561AB3">
        <w:rPr>
          <w:rFonts w:ascii="Arial" w:eastAsiaTheme="minorHAnsi" w:hAnsi="Arial" w:cs="Arial"/>
          <w:color w:val="000000"/>
          <w:lang w:eastAsia="en-US"/>
        </w:rPr>
        <w:t xml:space="preserve">ead should consult the </w:t>
      </w:r>
      <w:r w:rsidR="00BF76B2">
        <w:rPr>
          <w:rFonts w:ascii="Arial" w:eastAsiaTheme="minorHAnsi" w:hAnsi="Arial" w:cs="Arial"/>
          <w:color w:val="000000"/>
          <w:lang w:eastAsia="en-US"/>
        </w:rPr>
        <w:t>C</w:t>
      </w:r>
      <w:r w:rsidR="00561AB3">
        <w:rPr>
          <w:rFonts w:ascii="Arial" w:eastAsiaTheme="minorHAnsi" w:hAnsi="Arial" w:cs="Arial"/>
          <w:color w:val="000000"/>
          <w:lang w:eastAsia="en-US"/>
        </w:rPr>
        <w:t xml:space="preserve">ontinuum of </w:t>
      </w:r>
      <w:r w:rsidR="00BF76B2">
        <w:rPr>
          <w:rFonts w:ascii="Arial" w:eastAsiaTheme="minorHAnsi" w:hAnsi="Arial" w:cs="Arial"/>
          <w:color w:val="000000"/>
          <w:lang w:eastAsia="en-US"/>
        </w:rPr>
        <w:t>N</w:t>
      </w:r>
      <w:r w:rsidR="00561AB3">
        <w:rPr>
          <w:rFonts w:ascii="Arial" w:eastAsiaTheme="minorHAnsi" w:hAnsi="Arial" w:cs="Arial"/>
          <w:color w:val="000000"/>
          <w:lang w:eastAsia="en-US"/>
        </w:rPr>
        <w:t>eed</w:t>
      </w:r>
      <w:r w:rsidRPr="00561AB3">
        <w:rPr>
          <w:rFonts w:ascii="Arial" w:eastAsiaTheme="minorHAnsi" w:hAnsi="Arial" w:cs="Arial"/>
          <w:color w:val="000000"/>
          <w:lang w:eastAsia="en-US"/>
        </w:rPr>
        <w:t xml:space="preserve"> document to clarify whether consent from the child/family is required. </w:t>
      </w:r>
    </w:p>
    <w:p w14:paraId="06676A78"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35A197F4" w14:textId="779E13B8" w:rsidR="00C1575E" w:rsidRPr="00561AB3" w:rsidRDefault="00C1575E"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In any situation where a child is at risk of harm, </w:t>
      </w:r>
      <w:r w:rsidRPr="00561AB3">
        <w:rPr>
          <w:rFonts w:ascii="Arial" w:eastAsiaTheme="minorHAnsi" w:hAnsi="Arial" w:cs="Arial"/>
          <w:color w:val="000000"/>
          <w:u w:val="single"/>
          <w:lang w:eastAsia="en-US"/>
        </w:rPr>
        <w:t>consent is not required.</w:t>
      </w:r>
      <w:r w:rsidRPr="00561AB3">
        <w:rPr>
          <w:rFonts w:ascii="Arial" w:eastAsiaTheme="minorHAnsi" w:hAnsi="Arial" w:cs="Arial"/>
          <w:color w:val="000000"/>
          <w:lang w:eastAsia="en-US"/>
        </w:rPr>
        <w:t xml:space="preserve"> </w:t>
      </w:r>
    </w:p>
    <w:p w14:paraId="31D33595" w14:textId="77777777" w:rsidR="00BF76B2" w:rsidRDefault="00BF76B2" w:rsidP="00BF76B2">
      <w:pPr>
        <w:pStyle w:val="BodyText"/>
        <w:jc w:val="both"/>
        <w:rPr>
          <w:rFonts w:ascii="Arial" w:hAnsi="Arial" w:cs="Arial"/>
          <w:b/>
          <w:bCs/>
          <w:color w:val="000000" w:themeColor="text1"/>
          <w:sz w:val="24"/>
          <w:szCs w:val="24"/>
        </w:rPr>
      </w:pPr>
    </w:p>
    <w:p w14:paraId="2BB6278F" w14:textId="5D12B5BF" w:rsidR="00C1575E" w:rsidRPr="00561AB3" w:rsidRDefault="00C1575E" w:rsidP="00BD52BB">
      <w:pPr>
        <w:pStyle w:val="BodyText"/>
        <w:jc w:val="both"/>
        <w:rPr>
          <w:rFonts w:ascii="Arial" w:hAnsi="Arial" w:cs="Arial"/>
          <w:b/>
          <w:bCs/>
          <w:color w:val="000000" w:themeColor="text1"/>
          <w:sz w:val="24"/>
          <w:szCs w:val="24"/>
        </w:rPr>
      </w:pPr>
      <w:r w:rsidRPr="00561AB3">
        <w:rPr>
          <w:rFonts w:ascii="Arial" w:hAnsi="Arial" w:cs="Arial"/>
          <w:b/>
          <w:bCs/>
          <w:color w:val="000000" w:themeColor="text1"/>
          <w:sz w:val="24"/>
          <w:szCs w:val="24"/>
        </w:rPr>
        <w:t>Escalation &amp; challenge</w:t>
      </w:r>
    </w:p>
    <w:p w14:paraId="3EB50679" w14:textId="13F048A2" w:rsidR="00C1575E" w:rsidRPr="00561AB3" w:rsidRDefault="00C1575E" w:rsidP="00BD52BB">
      <w:pPr>
        <w:jc w:val="both"/>
        <w:rPr>
          <w:rFonts w:ascii="Arial" w:hAnsi="Arial" w:cs="Arial"/>
          <w:color w:val="000000" w:themeColor="text1"/>
        </w:rPr>
      </w:pPr>
      <w:r w:rsidRPr="00561AB3">
        <w:rPr>
          <w:rFonts w:ascii="Arial" w:hAnsi="Arial" w:cs="Arial"/>
          <w:color w:val="000000" w:themeColor="text1"/>
        </w:rPr>
        <w:t xml:space="preserve">Child protection will always be an area in which there may be differences of opinion about the best course of action.  It is very important that all those working with children and families feel able to air their views and constructively challenge the actions of others, including other agencies and professionals.  </w:t>
      </w:r>
      <w:r w:rsidR="00BF76B2">
        <w:rPr>
          <w:rFonts w:ascii="Arial" w:hAnsi="Arial" w:cs="Arial"/>
          <w:color w:val="000000" w:themeColor="text1"/>
        </w:rPr>
        <w:t>Employees</w:t>
      </w:r>
      <w:r w:rsidR="00BF76B2" w:rsidRPr="00561AB3">
        <w:rPr>
          <w:rFonts w:ascii="Arial" w:hAnsi="Arial" w:cs="Arial"/>
          <w:color w:val="000000" w:themeColor="text1"/>
        </w:rPr>
        <w:t xml:space="preserve"> </w:t>
      </w:r>
      <w:r w:rsidRPr="00561AB3">
        <w:rPr>
          <w:rFonts w:ascii="Arial" w:hAnsi="Arial" w:cs="Arial"/>
          <w:color w:val="000000" w:themeColor="text1"/>
        </w:rPr>
        <w:t xml:space="preserve">should feel confident that they can raise any concerns they have about actions or decisions relating to safeguarding that are made by other professionals or agencies and where necessary the BSCP Escalation, Challenge and Conflict Resolution Procedure will be used. </w:t>
      </w:r>
    </w:p>
    <w:p w14:paraId="148F5E11" w14:textId="5B18626E" w:rsidR="00CE5E7F" w:rsidRPr="00561AB3" w:rsidRDefault="00CE5E7F" w:rsidP="00BD52BB">
      <w:pPr>
        <w:pStyle w:val="BodyText"/>
        <w:jc w:val="both"/>
        <w:rPr>
          <w:rFonts w:ascii="Arial" w:hAnsi="Arial" w:cs="Arial"/>
          <w:color w:val="000000" w:themeColor="text1"/>
          <w:sz w:val="24"/>
          <w:szCs w:val="24"/>
        </w:rPr>
      </w:pPr>
    </w:p>
    <w:p w14:paraId="5184EEE6" w14:textId="3AB55BC9" w:rsidR="00CE5E7F" w:rsidRPr="00561AB3" w:rsidRDefault="00CE5E7F" w:rsidP="00BD52BB">
      <w:pPr>
        <w:pStyle w:val="BodyText"/>
        <w:jc w:val="both"/>
        <w:rPr>
          <w:rFonts w:ascii="Arial" w:hAnsi="Arial" w:cs="Arial"/>
          <w:b/>
          <w:bCs/>
          <w:color w:val="000000" w:themeColor="text1"/>
          <w:sz w:val="24"/>
          <w:szCs w:val="24"/>
        </w:rPr>
      </w:pPr>
      <w:r w:rsidRPr="00561AB3">
        <w:rPr>
          <w:rFonts w:ascii="Arial" w:hAnsi="Arial" w:cs="Arial"/>
          <w:b/>
          <w:bCs/>
          <w:color w:val="000000" w:themeColor="text1"/>
          <w:sz w:val="24"/>
          <w:szCs w:val="24"/>
        </w:rPr>
        <w:t>Photography and the use of Images of Children</w:t>
      </w:r>
    </w:p>
    <w:p w14:paraId="0C18035B" w14:textId="392FC54B" w:rsidR="00CE5E7F" w:rsidRPr="00561AB3" w:rsidRDefault="00CE5E7F"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As confirmed in the </w:t>
      </w:r>
      <w:r w:rsidR="00BF76B2">
        <w:rPr>
          <w:rFonts w:ascii="Arial" w:eastAsiaTheme="minorHAnsi" w:hAnsi="Arial" w:cs="Arial"/>
          <w:color w:val="000000"/>
          <w:lang w:eastAsia="en-US"/>
        </w:rPr>
        <w:t>General Data Protection Regulations (GDPR)</w:t>
      </w:r>
      <w:r w:rsidRPr="00561AB3">
        <w:rPr>
          <w:rFonts w:ascii="Arial" w:eastAsiaTheme="minorHAnsi" w:hAnsi="Arial" w:cs="Arial"/>
          <w:color w:val="000000"/>
          <w:lang w:eastAsia="en-US"/>
        </w:rPr>
        <w:t xml:space="preserve">, </w:t>
      </w:r>
      <w:r w:rsidR="002703F4">
        <w:rPr>
          <w:rFonts w:ascii="Arial" w:eastAsiaTheme="minorHAnsi" w:hAnsi="Arial" w:cs="Arial"/>
          <w:color w:val="000000"/>
          <w:lang w:eastAsia="en-US"/>
        </w:rPr>
        <w:t>we</w:t>
      </w:r>
      <w:r w:rsidRPr="00561AB3">
        <w:rPr>
          <w:rFonts w:ascii="Arial" w:eastAsiaTheme="minorHAnsi" w:hAnsi="Arial" w:cs="Arial"/>
          <w:color w:val="000000"/>
          <w:lang w:eastAsia="en-US"/>
        </w:rPr>
        <w:t xml:space="preserve"> will ensure written consent is sought from the parent or carer of any child under the age of 18 using our service before any photographs are taken. </w:t>
      </w:r>
    </w:p>
    <w:p w14:paraId="510B05BC"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10457089" w14:textId="78B09773" w:rsidR="00CE5E7F" w:rsidRPr="00561AB3" w:rsidRDefault="00CE5E7F"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 xml:space="preserve">If consent is given, </w:t>
      </w:r>
      <w:r w:rsidR="002703F4">
        <w:rPr>
          <w:rFonts w:ascii="Arial" w:eastAsiaTheme="minorHAnsi" w:hAnsi="Arial" w:cs="Arial"/>
          <w:color w:val="000000"/>
          <w:lang w:eastAsia="en-US"/>
        </w:rPr>
        <w:t>we</w:t>
      </w:r>
      <w:r w:rsidRPr="00561AB3">
        <w:rPr>
          <w:rFonts w:ascii="Arial" w:eastAsiaTheme="minorHAnsi" w:hAnsi="Arial" w:cs="Arial"/>
          <w:color w:val="000000"/>
          <w:lang w:eastAsia="en-US"/>
        </w:rPr>
        <w:t xml:space="preserve"> will make a clear agreement with the parent or carer as to how the image will be used (for example, on our social media) and how widely. </w:t>
      </w:r>
    </w:p>
    <w:p w14:paraId="36569616" w14:textId="77777777" w:rsidR="00BF76B2" w:rsidRDefault="00BF76B2" w:rsidP="00BF76B2">
      <w:pPr>
        <w:autoSpaceDE w:val="0"/>
        <w:autoSpaceDN w:val="0"/>
        <w:adjustRightInd w:val="0"/>
        <w:jc w:val="both"/>
        <w:rPr>
          <w:rFonts w:ascii="Arial" w:eastAsiaTheme="minorHAnsi" w:hAnsi="Arial" w:cs="Arial"/>
          <w:color w:val="000000"/>
          <w:lang w:eastAsia="en-US"/>
        </w:rPr>
      </w:pPr>
    </w:p>
    <w:p w14:paraId="4591CDE2" w14:textId="33754EA3" w:rsidR="00FF6354" w:rsidRPr="00561AB3" w:rsidRDefault="00CE5E7F" w:rsidP="00BD52BB">
      <w:pPr>
        <w:autoSpaceDE w:val="0"/>
        <w:autoSpaceDN w:val="0"/>
        <w:adjustRightInd w:val="0"/>
        <w:jc w:val="both"/>
        <w:rPr>
          <w:rFonts w:ascii="Arial" w:eastAsiaTheme="minorHAnsi" w:hAnsi="Arial" w:cs="Arial"/>
          <w:color w:val="000000"/>
          <w:lang w:eastAsia="en-US"/>
        </w:rPr>
      </w:pPr>
      <w:r w:rsidRPr="00561AB3">
        <w:rPr>
          <w:rFonts w:ascii="Arial" w:eastAsiaTheme="minorHAnsi" w:hAnsi="Arial" w:cs="Arial"/>
          <w:color w:val="000000"/>
          <w:lang w:eastAsia="en-US"/>
        </w:rPr>
        <w:t>Due consideration will be given to the appropriateness of clothing and posture, and details such as the child’s name or age will not be shared unless integral to the use of the image (such as the acceptance of an award), in particular when additional identifiers (</w:t>
      </w:r>
      <w:proofErr w:type="gramStart"/>
      <w:r w:rsidRPr="00561AB3">
        <w:rPr>
          <w:rFonts w:ascii="Arial" w:eastAsiaTheme="minorHAnsi" w:hAnsi="Arial" w:cs="Arial"/>
          <w:color w:val="000000"/>
          <w:lang w:eastAsia="en-US"/>
        </w:rPr>
        <w:t>i.e.</w:t>
      </w:r>
      <w:proofErr w:type="gramEnd"/>
      <w:r w:rsidRPr="00561AB3">
        <w:rPr>
          <w:rFonts w:ascii="Arial" w:eastAsiaTheme="minorHAnsi" w:hAnsi="Arial" w:cs="Arial"/>
          <w:color w:val="000000"/>
          <w:lang w:eastAsia="en-US"/>
        </w:rPr>
        <w:t xml:space="preserve"> our logo) are also being shared. </w:t>
      </w:r>
    </w:p>
    <w:p w14:paraId="29A18A87" w14:textId="77777777" w:rsidR="00BF76B2" w:rsidRDefault="00BF76B2" w:rsidP="00BF76B2">
      <w:pPr>
        <w:pStyle w:val="BodyText"/>
        <w:jc w:val="both"/>
        <w:rPr>
          <w:rFonts w:ascii="Arial" w:hAnsi="Arial" w:cs="Arial"/>
          <w:b/>
          <w:color w:val="000000" w:themeColor="text1"/>
          <w:sz w:val="24"/>
          <w:szCs w:val="24"/>
        </w:rPr>
      </w:pPr>
    </w:p>
    <w:p w14:paraId="059422C8" w14:textId="0B3FCCD4" w:rsidR="00FF6354" w:rsidRPr="00561AB3" w:rsidRDefault="00FF6354" w:rsidP="00BD52BB">
      <w:pPr>
        <w:pStyle w:val="BodyText"/>
        <w:jc w:val="both"/>
        <w:rPr>
          <w:rFonts w:ascii="Arial" w:hAnsi="Arial" w:cs="Arial"/>
          <w:b/>
          <w:color w:val="000000" w:themeColor="text1"/>
          <w:sz w:val="24"/>
          <w:szCs w:val="24"/>
        </w:rPr>
      </w:pPr>
      <w:r w:rsidRPr="00561AB3">
        <w:rPr>
          <w:rFonts w:ascii="Arial" w:hAnsi="Arial" w:cs="Arial"/>
          <w:b/>
          <w:color w:val="000000" w:themeColor="text1"/>
          <w:sz w:val="24"/>
          <w:szCs w:val="24"/>
        </w:rPr>
        <w:t>Review and Maintenance of the Policy</w:t>
      </w:r>
    </w:p>
    <w:p w14:paraId="6E23B9C2" w14:textId="706B9341" w:rsidR="00FF6354" w:rsidRPr="00561AB3" w:rsidRDefault="00FF6354"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The </w:t>
      </w:r>
      <w:r w:rsidR="00092C5E" w:rsidRPr="00561AB3">
        <w:rPr>
          <w:rFonts w:ascii="Arial" w:hAnsi="Arial" w:cs="Arial"/>
          <w:color w:val="000000" w:themeColor="text1"/>
          <w:sz w:val="24"/>
          <w:szCs w:val="24"/>
        </w:rPr>
        <w:t xml:space="preserve">management team and </w:t>
      </w:r>
      <w:r w:rsidR="00C955F2" w:rsidRPr="00561AB3">
        <w:rPr>
          <w:rFonts w:ascii="Arial" w:hAnsi="Arial" w:cs="Arial"/>
          <w:color w:val="000000" w:themeColor="text1"/>
          <w:sz w:val="24"/>
          <w:szCs w:val="24"/>
        </w:rPr>
        <w:t>Board of Trustees</w:t>
      </w:r>
      <w:r w:rsidRPr="00561AB3">
        <w:rPr>
          <w:rFonts w:ascii="Arial" w:hAnsi="Arial" w:cs="Arial"/>
          <w:color w:val="000000" w:themeColor="text1"/>
          <w:sz w:val="24"/>
          <w:szCs w:val="24"/>
        </w:rPr>
        <w:t xml:space="preserve"> shall undertake to review this policy, its implementation and effectiveness annually. The views of all employees/volunteers shall be sought where necessary and reflected in the review process.</w:t>
      </w:r>
    </w:p>
    <w:p w14:paraId="6B9A41FB" w14:textId="77777777" w:rsidR="00FF6354" w:rsidRPr="00561AB3" w:rsidRDefault="00FF6354" w:rsidP="00BD52BB">
      <w:pPr>
        <w:pStyle w:val="BodyText"/>
        <w:jc w:val="both"/>
        <w:rPr>
          <w:rFonts w:ascii="Arial" w:hAnsi="Arial" w:cs="Arial"/>
          <w:color w:val="000000" w:themeColor="text1"/>
          <w:sz w:val="24"/>
          <w:szCs w:val="24"/>
        </w:rPr>
      </w:pPr>
    </w:p>
    <w:p w14:paraId="17E239CA" w14:textId="77777777" w:rsidR="00FF6354" w:rsidRPr="00561AB3" w:rsidRDefault="00FF6354" w:rsidP="00BD52BB">
      <w:pPr>
        <w:pStyle w:val="BodyText"/>
        <w:jc w:val="both"/>
        <w:rPr>
          <w:rFonts w:ascii="Arial" w:hAnsi="Arial" w:cs="Arial"/>
          <w:color w:val="000000" w:themeColor="text1"/>
          <w:sz w:val="24"/>
          <w:szCs w:val="24"/>
        </w:rPr>
      </w:pPr>
      <w:r w:rsidRPr="00561AB3">
        <w:rPr>
          <w:rFonts w:ascii="Arial" w:hAnsi="Arial" w:cs="Arial"/>
          <w:color w:val="000000" w:themeColor="text1"/>
          <w:sz w:val="24"/>
          <w:szCs w:val="24"/>
        </w:rPr>
        <w:t xml:space="preserve">Any new legislation or developments in existing legislation will be considered as and when required and the policy will be updated to reflect these developments. </w:t>
      </w:r>
    </w:p>
    <w:p w14:paraId="29D97B81" w14:textId="77777777" w:rsidR="00FF6354" w:rsidRPr="00561AB3" w:rsidRDefault="00FF6354" w:rsidP="00BD52BB">
      <w:pPr>
        <w:jc w:val="both"/>
        <w:rPr>
          <w:rFonts w:ascii="Arial" w:hAnsi="Arial" w:cs="Arial"/>
          <w:color w:val="000000" w:themeColor="text1"/>
        </w:rPr>
      </w:pPr>
    </w:p>
    <w:p w14:paraId="015FD209" w14:textId="29AF0260" w:rsidR="00FF6354" w:rsidRPr="00561AB3" w:rsidRDefault="00092C5E" w:rsidP="00BD52BB">
      <w:pPr>
        <w:jc w:val="both"/>
        <w:rPr>
          <w:rFonts w:ascii="Arial" w:hAnsi="Arial" w:cs="Arial"/>
          <w:color w:val="000000" w:themeColor="text1"/>
        </w:rPr>
      </w:pPr>
      <w:r w:rsidRPr="00561AB3">
        <w:rPr>
          <w:rFonts w:ascii="Arial" w:hAnsi="Arial" w:cs="Arial"/>
          <w:color w:val="000000" w:themeColor="text1"/>
        </w:rPr>
        <w:t xml:space="preserve">The last full review was carried out in </w:t>
      </w:r>
      <w:r w:rsidR="00BF76B2">
        <w:rPr>
          <w:rFonts w:ascii="Arial" w:hAnsi="Arial" w:cs="Arial"/>
          <w:color w:val="000000" w:themeColor="text1"/>
        </w:rPr>
        <w:t>January 2022.</w:t>
      </w:r>
    </w:p>
    <w:p w14:paraId="1F836699" w14:textId="0F03C8D6" w:rsidR="00561AB3" w:rsidRPr="00561AB3" w:rsidRDefault="00561AB3" w:rsidP="00BD52BB">
      <w:pPr>
        <w:jc w:val="both"/>
        <w:rPr>
          <w:rFonts w:ascii="Arial" w:hAnsi="Arial" w:cs="Arial"/>
          <w:color w:val="000000" w:themeColor="text1"/>
        </w:rPr>
      </w:pPr>
    </w:p>
    <w:p w14:paraId="1F3C77A3" w14:textId="6DC65D09" w:rsidR="00561AB3" w:rsidRPr="00561AB3" w:rsidRDefault="00561AB3" w:rsidP="00BD52BB">
      <w:pPr>
        <w:jc w:val="both"/>
        <w:rPr>
          <w:rFonts w:ascii="Arial" w:hAnsi="Arial" w:cs="Arial"/>
          <w:color w:val="000000" w:themeColor="text1"/>
        </w:rPr>
      </w:pPr>
    </w:p>
    <w:p w14:paraId="6DEC24A4" w14:textId="2FF8281B" w:rsidR="00561AB3" w:rsidRPr="00561AB3" w:rsidRDefault="0038486E" w:rsidP="00BD52BB">
      <w:pPr>
        <w:jc w:val="both"/>
        <w:rPr>
          <w:rFonts w:ascii="Arial" w:hAnsi="Arial" w:cs="Arial"/>
          <w:color w:val="000000" w:themeColor="text1"/>
        </w:rPr>
      </w:pPr>
      <w:r>
        <w:rPr>
          <w:rFonts w:ascii="Arial" w:hAnsi="Arial" w:cs="Arial"/>
          <w:noProof/>
          <w:color w:val="000000" w:themeColor="text1"/>
        </w:rPr>
        <w:drawing>
          <wp:inline distT="0" distB="0" distL="0" distR="0" wp14:anchorId="5E275EBC" wp14:editId="70E64E17">
            <wp:extent cx="1299882" cy="7155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1303123" cy="717376"/>
                    </a:xfrm>
                    <a:prstGeom prst="rect">
                      <a:avLst/>
                    </a:prstGeom>
                  </pic:spPr>
                </pic:pic>
              </a:graphicData>
            </a:graphic>
          </wp:inline>
        </w:drawing>
      </w:r>
    </w:p>
    <w:p w14:paraId="0CEFF1C9" w14:textId="7885AC20" w:rsidR="00561AB3" w:rsidRPr="00561AB3" w:rsidRDefault="0038486E" w:rsidP="00BD52BB">
      <w:pPr>
        <w:jc w:val="both"/>
        <w:rPr>
          <w:rFonts w:ascii="Arial" w:hAnsi="Arial" w:cs="Arial"/>
          <w:color w:val="000000" w:themeColor="text1"/>
        </w:rPr>
      </w:pPr>
      <w:r>
        <w:rPr>
          <w:rFonts w:ascii="Arial" w:hAnsi="Arial" w:cs="Arial"/>
          <w:color w:val="000000" w:themeColor="text1"/>
        </w:rPr>
        <w:t>Sarah Kettlety - CEO</w:t>
      </w:r>
    </w:p>
    <w:p w14:paraId="615BA41A" w14:textId="77777777" w:rsidR="00434F4A" w:rsidRPr="00561AB3" w:rsidRDefault="00434F4A" w:rsidP="00BD52BB">
      <w:pPr>
        <w:jc w:val="both"/>
        <w:rPr>
          <w:rFonts w:ascii="Arial" w:hAnsi="Arial" w:cs="Arial"/>
          <w:b/>
          <w:color w:val="000000" w:themeColor="text1"/>
          <w:u w:val="single"/>
          <w:lang w:val="x-none"/>
        </w:rPr>
      </w:pPr>
      <w:r w:rsidRPr="00561AB3">
        <w:rPr>
          <w:rFonts w:ascii="Arial" w:hAnsi="Arial" w:cs="Arial"/>
          <w:b/>
          <w:color w:val="000000" w:themeColor="text1"/>
        </w:rPr>
        <w:br w:type="page"/>
      </w:r>
    </w:p>
    <w:p w14:paraId="54095F70" w14:textId="449348C6" w:rsidR="00FF6354" w:rsidRPr="008B5D2D" w:rsidRDefault="00FF6354" w:rsidP="00BF76B2">
      <w:pPr>
        <w:pStyle w:val="Heading4"/>
        <w:spacing w:before="0" w:after="0"/>
        <w:rPr>
          <w:rFonts w:ascii="Arial" w:hAnsi="Arial" w:cs="Arial"/>
          <w:b/>
          <w:color w:val="000000" w:themeColor="text1"/>
          <w:sz w:val="24"/>
          <w:szCs w:val="24"/>
          <w:lang w:val="en-GB"/>
        </w:rPr>
      </w:pPr>
      <w:r w:rsidRPr="008B5D2D">
        <w:rPr>
          <w:rFonts w:ascii="Arial" w:hAnsi="Arial" w:cs="Arial"/>
          <w:b/>
          <w:color w:val="000000" w:themeColor="text1"/>
          <w:sz w:val="24"/>
          <w:szCs w:val="24"/>
        </w:rPr>
        <w:lastRenderedPageBreak/>
        <w:t>Phone Numbers</w:t>
      </w:r>
      <w:r w:rsidR="009B06A7" w:rsidRPr="008B5D2D">
        <w:rPr>
          <w:rFonts w:ascii="Arial" w:hAnsi="Arial" w:cs="Arial"/>
          <w:b/>
          <w:color w:val="000000" w:themeColor="text1"/>
          <w:sz w:val="24"/>
          <w:szCs w:val="24"/>
          <w:lang w:val="en-GB"/>
        </w:rPr>
        <w:t xml:space="preserve"> </w:t>
      </w:r>
      <w:r w:rsidRPr="008B5D2D">
        <w:rPr>
          <w:rFonts w:ascii="Arial" w:hAnsi="Arial" w:cs="Arial"/>
          <w:b/>
          <w:color w:val="000000" w:themeColor="text1"/>
          <w:sz w:val="24"/>
          <w:szCs w:val="24"/>
          <w:lang w:val="en-GB"/>
        </w:rPr>
        <w:t>/</w:t>
      </w:r>
      <w:r w:rsidR="009B06A7" w:rsidRPr="008B5D2D">
        <w:rPr>
          <w:rFonts w:ascii="Arial" w:hAnsi="Arial" w:cs="Arial"/>
          <w:b/>
          <w:color w:val="000000" w:themeColor="text1"/>
          <w:sz w:val="24"/>
          <w:szCs w:val="24"/>
          <w:lang w:val="en-GB"/>
        </w:rPr>
        <w:t xml:space="preserve"> </w:t>
      </w:r>
      <w:r w:rsidRPr="008B5D2D">
        <w:rPr>
          <w:rFonts w:ascii="Arial" w:hAnsi="Arial" w:cs="Arial"/>
          <w:b/>
          <w:color w:val="000000" w:themeColor="text1"/>
          <w:sz w:val="24"/>
          <w:szCs w:val="24"/>
          <w:lang w:val="en-GB"/>
        </w:rPr>
        <w:t>Contacts</w:t>
      </w:r>
      <w:r w:rsidR="009B06A7" w:rsidRPr="008B5D2D">
        <w:rPr>
          <w:rFonts w:ascii="Arial" w:hAnsi="Arial" w:cs="Arial"/>
          <w:b/>
          <w:color w:val="000000" w:themeColor="text1"/>
          <w:sz w:val="24"/>
          <w:szCs w:val="24"/>
          <w:lang w:val="en-GB"/>
        </w:rPr>
        <w:t xml:space="preserve"> / Links</w:t>
      </w:r>
    </w:p>
    <w:p w14:paraId="25A1343E" w14:textId="10EC986E" w:rsidR="009B06A7" w:rsidRPr="008B5D2D" w:rsidRDefault="009B06A7" w:rsidP="00BD52BB">
      <w:pPr>
        <w:pStyle w:val="BodyText"/>
        <w:jc w:val="both"/>
        <w:rPr>
          <w:rFonts w:ascii="Arial" w:hAnsi="Arial" w:cs="Arial"/>
          <w:b/>
          <w:color w:val="000000" w:themeColor="text1"/>
          <w:sz w:val="24"/>
          <w:szCs w:val="24"/>
        </w:rPr>
      </w:pPr>
    </w:p>
    <w:p w14:paraId="6461D2D5" w14:textId="77777777" w:rsidR="009B06A7" w:rsidRPr="008B5D2D" w:rsidRDefault="009B06A7" w:rsidP="00BD52BB">
      <w:pPr>
        <w:jc w:val="both"/>
        <w:rPr>
          <w:rFonts w:ascii="Arial" w:hAnsi="Arial" w:cs="Arial"/>
          <w:color w:val="000000" w:themeColor="text1"/>
        </w:rPr>
      </w:pPr>
      <w:r w:rsidRPr="008B5D2D">
        <w:rPr>
          <w:rFonts w:ascii="Arial" w:hAnsi="Arial" w:cs="Arial"/>
          <w:color w:val="000000" w:themeColor="text1"/>
          <w:shd w:val="clear" w:color="auto" w:fill="FFFFFF"/>
        </w:rPr>
        <w:t>If you think a child is in immediate danger, call the police on</w:t>
      </w:r>
      <w:r w:rsidRPr="008B5D2D">
        <w:rPr>
          <w:rStyle w:val="apple-converted-space"/>
          <w:rFonts w:ascii="Arial" w:hAnsi="Arial" w:cs="Arial"/>
          <w:color w:val="000000" w:themeColor="text1"/>
          <w:shd w:val="clear" w:color="auto" w:fill="FFFFFF"/>
        </w:rPr>
        <w:t> </w:t>
      </w:r>
      <w:r w:rsidRPr="008B5D2D">
        <w:rPr>
          <w:rStyle w:val="Strong"/>
          <w:rFonts w:ascii="Arial" w:hAnsi="Arial" w:cs="Arial"/>
          <w:color w:val="000000" w:themeColor="text1"/>
        </w:rPr>
        <w:t>999</w:t>
      </w:r>
      <w:r w:rsidRPr="008B5D2D">
        <w:rPr>
          <w:rFonts w:ascii="Arial" w:hAnsi="Arial" w:cs="Arial"/>
          <w:color w:val="000000" w:themeColor="text1"/>
          <w:shd w:val="clear" w:color="auto" w:fill="FFFFFF"/>
        </w:rPr>
        <w:t>.</w:t>
      </w:r>
    </w:p>
    <w:p w14:paraId="2A8205E8" w14:textId="77777777" w:rsidR="009B06A7" w:rsidRPr="008B5D2D" w:rsidRDefault="009B06A7" w:rsidP="00BD52BB">
      <w:pPr>
        <w:pStyle w:val="BodyText"/>
        <w:jc w:val="both"/>
        <w:rPr>
          <w:rFonts w:ascii="Arial" w:hAnsi="Arial" w:cs="Arial"/>
          <w:b/>
          <w:color w:val="000000" w:themeColor="text1"/>
          <w:sz w:val="24"/>
          <w:szCs w:val="24"/>
        </w:rPr>
      </w:pPr>
    </w:p>
    <w:p w14:paraId="069F2010" w14:textId="7C38E205" w:rsidR="00FF6354" w:rsidRPr="008B5D2D" w:rsidRDefault="00434F4A" w:rsidP="00BD52BB">
      <w:pPr>
        <w:pStyle w:val="BodyText"/>
        <w:jc w:val="both"/>
        <w:rPr>
          <w:rFonts w:ascii="Arial" w:hAnsi="Arial" w:cs="Arial"/>
          <w:b/>
          <w:color w:val="000000" w:themeColor="text1"/>
          <w:sz w:val="32"/>
          <w:szCs w:val="32"/>
        </w:rPr>
      </w:pPr>
      <w:r w:rsidRPr="008B5D2D">
        <w:rPr>
          <w:rFonts w:ascii="Arial" w:hAnsi="Arial" w:cs="Arial"/>
          <w:b/>
          <w:bCs/>
          <w:color w:val="000000" w:themeColor="text1"/>
          <w:sz w:val="32"/>
          <w:szCs w:val="32"/>
        </w:rPr>
        <w:t xml:space="preserve">Safeguarding </w:t>
      </w:r>
      <w:proofErr w:type="gramStart"/>
      <w:r w:rsidRPr="008B5D2D">
        <w:rPr>
          <w:rFonts w:ascii="Arial" w:hAnsi="Arial" w:cs="Arial"/>
          <w:b/>
          <w:bCs/>
          <w:color w:val="000000" w:themeColor="text1"/>
          <w:sz w:val="32"/>
          <w:szCs w:val="32"/>
        </w:rPr>
        <w:t>Children</w:t>
      </w:r>
      <w:r w:rsidRPr="008B5D2D">
        <w:rPr>
          <w:rStyle w:val="apple-converted-space"/>
          <w:rFonts w:ascii="Arial" w:hAnsi="Arial" w:cs="Arial"/>
          <w:b/>
          <w:bCs/>
          <w:color w:val="000000" w:themeColor="text1"/>
          <w:sz w:val="32"/>
          <w:szCs w:val="32"/>
        </w:rPr>
        <w:t> </w:t>
      </w:r>
      <w:r w:rsidRPr="008B5D2D">
        <w:rPr>
          <w:rFonts w:ascii="Arial" w:hAnsi="Arial" w:cs="Arial"/>
          <w:b/>
          <w:color w:val="000000" w:themeColor="text1"/>
          <w:sz w:val="32"/>
          <w:szCs w:val="32"/>
        </w:rPr>
        <w:t xml:space="preserve"> (</w:t>
      </w:r>
      <w:proofErr w:type="gramEnd"/>
      <w:r w:rsidR="00FF6354" w:rsidRPr="008B5D2D">
        <w:rPr>
          <w:rFonts w:ascii="Arial" w:hAnsi="Arial" w:cs="Arial"/>
          <w:b/>
          <w:color w:val="000000" w:themeColor="text1"/>
          <w:sz w:val="32"/>
          <w:szCs w:val="32"/>
        </w:rPr>
        <w:t>Buck</w:t>
      </w:r>
      <w:r w:rsidRPr="008B5D2D">
        <w:rPr>
          <w:rFonts w:ascii="Arial" w:hAnsi="Arial" w:cs="Arial"/>
          <w:b/>
          <w:color w:val="000000" w:themeColor="text1"/>
          <w:sz w:val="32"/>
          <w:szCs w:val="32"/>
        </w:rPr>
        <w:t>inghamshire)</w:t>
      </w:r>
    </w:p>
    <w:p w14:paraId="362CDD0B" w14:textId="77777777" w:rsidR="00BF76B2" w:rsidRDefault="00BF76B2" w:rsidP="00BF76B2">
      <w:pPr>
        <w:autoSpaceDE w:val="0"/>
        <w:autoSpaceDN w:val="0"/>
        <w:adjustRightInd w:val="0"/>
        <w:jc w:val="both"/>
        <w:rPr>
          <w:rFonts w:ascii="Arial" w:eastAsiaTheme="minorHAnsi" w:hAnsi="Arial" w:cs="Arial"/>
          <w:color w:val="000000"/>
          <w:sz w:val="29"/>
          <w:szCs w:val="29"/>
          <w:lang w:eastAsia="en-US"/>
        </w:rPr>
      </w:pPr>
    </w:p>
    <w:p w14:paraId="59384F97" w14:textId="39FAF06C" w:rsidR="00561AB3" w:rsidRPr="008B5D2D" w:rsidRDefault="00561AB3" w:rsidP="00BD52BB">
      <w:pPr>
        <w:autoSpaceDE w:val="0"/>
        <w:autoSpaceDN w:val="0"/>
        <w:adjustRightInd w:val="0"/>
        <w:jc w:val="both"/>
        <w:rPr>
          <w:rFonts w:ascii="Arial" w:eastAsiaTheme="minorHAnsi" w:hAnsi="Arial" w:cs="Arial"/>
          <w:color w:val="000000"/>
          <w:sz w:val="29"/>
          <w:szCs w:val="29"/>
          <w:lang w:eastAsia="en-US"/>
        </w:rPr>
      </w:pPr>
      <w:r w:rsidRPr="008B5D2D">
        <w:rPr>
          <w:rFonts w:ascii="Arial" w:eastAsiaTheme="minorHAnsi" w:hAnsi="Arial" w:cs="Arial"/>
          <w:color w:val="000000"/>
          <w:sz w:val="29"/>
          <w:szCs w:val="29"/>
          <w:lang w:eastAsia="en-US"/>
        </w:rPr>
        <w:t xml:space="preserve">The First Response Team on 01296 383962 </w:t>
      </w:r>
      <w:r w:rsidR="00C063BC" w:rsidRPr="008B5D2D">
        <w:rPr>
          <w:rFonts w:ascii="Arial" w:eastAsiaTheme="minorHAnsi" w:hAnsi="Arial" w:cs="Arial"/>
          <w:color w:val="000000"/>
          <w:sz w:val="29"/>
          <w:szCs w:val="29"/>
          <w:lang w:eastAsia="en-US"/>
        </w:rPr>
        <w:t>(9am -5pm Monday to Friday)</w:t>
      </w:r>
      <w:r w:rsidR="00BF76B2">
        <w:rPr>
          <w:rFonts w:ascii="Arial" w:eastAsiaTheme="minorHAnsi" w:hAnsi="Arial" w:cs="Arial"/>
          <w:color w:val="000000"/>
          <w:sz w:val="29"/>
          <w:szCs w:val="29"/>
          <w:lang w:eastAsia="en-US"/>
        </w:rPr>
        <w:t xml:space="preserve"> </w:t>
      </w:r>
      <w:r w:rsidRPr="008B5D2D">
        <w:rPr>
          <w:rFonts w:ascii="Arial" w:eastAsiaTheme="minorHAnsi" w:hAnsi="Arial" w:cs="Arial"/>
          <w:color w:val="000000"/>
          <w:sz w:val="29"/>
          <w:szCs w:val="29"/>
          <w:lang w:eastAsia="en-US"/>
        </w:rPr>
        <w:t xml:space="preserve">(outside of office hours call: 0800 999 7677) </w:t>
      </w:r>
    </w:p>
    <w:p w14:paraId="221D4A01" w14:textId="77777777" w:rsidR="00BF76B2" w:rsidRDefault="00BF76B2" w:rsidP="00BF76B2">
      <w:pPr>
        <w:autoSpaceDE w:val="0"/>
        <w:autoSpaceDN w:val="0"/>
        <w:adjustRightInd w:val="0"/>
        <w:jc w:val="both"/>
        <w:rPr>
          <w:rFonts w:ascii="Arial" w:eastAsiaTheme="minorHAnsi" w:hAnsi="Arial" w:cs="Arial"/>
          <w:color w:val="000000"/>
          <w:sz w:val="29"/>
          <w:szCs w:val="29"/>
          <w:lang w:eastAsia="en-US"/>
        </w:rPr>
      </w:pPr>
    </w:p>
    <w:p w14:paraId="605227EC" w14:textId="1A739EBF" w:rsidR="00561AB3" w:rsidRPr="008B5D2D" w:rsidRDefault="00561AB3" w:rsidP="00BD52BB">
      <w:pPr>
        <w:autoSpaceDE w:val="0"/>
        <w:autoSpaceDN w:val="0"/>
        <w:adjustRightInd w:val="0"/>
        <w:jc w:val="both"/>
        <w:rPr>
          <w:rFonts w:ascii="Arial" w:eastAsiaTheme="minorHAnsi" w:hAnsi="Arial" w:cs="Arial"/>
          <w:color w:val="000000"/>
          <w:lang w:eastAsia="en-US"/>
        </w:rPr>
      </w:pPr>
      <w:r w:rsidRPr="008B5D2D">
        <w:rPr>
          <w:rFonts w:ascii="Arial" w:eastAsiaTheme="minorHAnsi" w:hAnsi="Arial" w:cs="Arial"/>
          <w:color w:val="000000"/>
          <w:sz w:val="29"/>
          <w:szCs w:val="29"/>
          <w:lang w:eastAsia="en-US"/>
        </w:rPr>
        <w:t>email:</w:t>
      </w:r>
      <w:r w:rsidR="00BF76B2">
        <w:rPr>
          <w:rFonts w:ascii="Arial" w:eastAsiaTheme="minorHAnsi" w:hAnsi="Arial" w:cs="Arial"/>
          <w:color w:val="000000"/>
          <w:sz w:val="29"/>
          <w:szCs w:val="29"/>
          <w:lang w:eastAsia="en-US"/>
        </w:rPr>
        <w:t xml:space="preserve"> </w:t>
      </w:r>
      <w:r w:rsidRPr="008B5D2D">
        <w:rPr>
          <w:rFonts w:ascii="Arial" w:eastAsiaTheme="minorHAnsi" w:hAnsi="Arial" w:cs="Arial"/>
          <w:color w:val="0000FF"/>
          <w:sz w:val="29"/>
          <w:szCs w:val="29"/>
          <w:lang w:eastAsia="en-US"/>
        </w:rPr>
        <w:t>secure-cypfirstresponse@buckscc.gov.uk</w:t>
      </w:r>
      <w:r w:rsidRPr="008B5D2D">
        <w:rPr>
          <w:rFonts w:ascii="MS Gothic" w:eastAsia="MS Gothic" w:hAnsi="MS Gothic" w:cs="MS Gothic" w:hint="eastAsia"/>
          <w:color w:val="0000FF"/>
          <w:sz w:val="29"/>
          <w:szCs w:val="29"/>
          <w:lang w:eastAsia="en-US"/>
        </w:rPr>
        <w:t> </w:t>
      </w:r>
      <w:r w:rsidRPr="008B5D2D">
        <w:rPr>
          <w:rFonts w:ascii="Arial" w:eastAsiaTheme="minorHAnsi" w:hAnsi="Arial" w:cs="Arial"/>
          <w:color w:val="000000"/>
          <w:sz w:val="29"/>
          <w:szCs w:val="29"/>
          <w:lang w:eastAsia="en-US"/>
        </w:rPr>
        <w:t xml:space="preserve">NB. This email address is only secure if emailing from another secure account. </w:t>
      </w:r>
    </w:p>
    <w:p w14:paraId="55143CF8" w14:textId="77777777" w:rsidR="00BF76B2" w:rsidRDefault="00BF76B2" w:rsidP="00BF76B2">
      <w:pPr>
        <w:pStyle w:val="BodyText"/>
        <w:jc w:val="both"/>
        <w:rPr>
          <w:rFonts w:ascii="Arial" w:hAnsi="Arial" w:cs="Arial"/>
          <w:sz w:val="24"/>
          <w:szCs w:val="24"/>
          <w:lang w:eastAsia="en-GB"/>
        </w:rPr>
      </w:pPr>
    </w:p>
    <w:p w14:paraId="23AB82B9" w14:textId="1907A366" w:rsidR="00561AB3" w:rsidRPr="008B5D2D" w:rsidRDefault="00561AB3" w:rsidP="00BD52BB">
      <w:pPr>
        <w:pStyle w:val="BodyText"/>
        <w:jc w:val="both"/>
        <w:rPr>
          <w:rFonts w:ascii="Arial" w:hAnsi="Arial" w:cs="Arial"/>
          <w:color w:val="000000" w:themeColor="text1"/>
          <w:sz w:val="24"/>
          <w:szCs w:val="24"/>
        </w:rPr>
      </w:pPr>
      <w:r w:rsidRPr="008B5D2D">
        <w:rPr>
          <w:rFonts w:ascii="Arial" w:hAnsi="Arial" w:cs="Arial"/>
          <w:sz w:val="24"/>
          <w:szCs w:val="24"/>
          <w:lang w:eastAsia="en-GB"/>
        </w:rPr>
        <w:t>The Continuum of Need (previously referred to as Threshold Document)</w:t>
      </w:r>
    </w:p>
    <w:p w14:paraId="1143A535" w14:textId="3A02067A" w:rsidR="009B06A7" w:rsidRPr="008B5D2D" w:rsidRDefault="00000000" w:rsidP="00BD52BB">
      <w:pPr>
        <w:pStyle w:val="BodyText"/>
        <w:jc w:val="both"/>
        <w:rPr>
          <w:rFonts w:ascii="Arial" w:hAnsi="Arial" w:cs="Arial"/>
          <w:b/>
          <w:color w:val="000000" w:themeColor="text1"/>
          <w:sz w:val="24"/>
          <w:szCs w:val="24"/>
        </w:rPr>
      </w:pPr>
      <w:hyperlink r:id="rId11" w:history="1">
        <w:r w:rsidR="00561AB3" w:rsidRPr="008B5D2D">
          <w:rPr>
            <w:rStyle w:val="Hyperlink"/>
            <w:rFonts w:ascii="Arial" w:hAnsi="Arial" w:cs="Arial"/>
            <w:b/>
            <w:sz w:val="24"/>
            <w:szCs w:val="24"/>
          </w:rPr>
          <w:t>https://www.buckssafeguarding.org.uk/childrenpartnership/professionals/continuum-of-need/</w:t>
        </w:r>
      </w:hyperlink>
    </w:p>
    <w:p w14:paraId="2FDE5976" w14:textId="77777777" w:rsidR="00561AB3" w:rsidRPr="008B5D2D" w:rsidRDefault="00561AB3" w:rsidP="00BD52BB">
      <w:pPr>
        <w:pStyle w:val="BodyText"/>
        <w:jc w:val="both"/>
        <w:rPr>
          <w:rFonts w:ascii="Arial" w:hAnsi="Arial" w:cs="Arial"/>
          <w:b/>
          <w:color w:val="000000" w:themeColor="text1"/>
          <w:sz w:val="24"/>
          <w:szCs w:val="24"/>
        </w:rPr>
      </w:pPr>
    </w:p>
    <w:p w14:paraId="3C23562D" w14:textId="40CF21F6" w:rsidR="00D77E97" w:rsidRPr="008B5D2D" w:rsidRDefault="00D77E97" w:rsidP="00BD52BB">
      <w:pPr>
        <w:pStyle w:val="h3"/>
        <w:spacing w:before="0" w:beforeAutospacing="0" w:after="0" w:afterAutospacing="0"/>
        <w:jc w:val="both"/>
        <w:rPr>
          <w:rFonts w:ascii="Arial" w:hAnsi="Arial" w:cs="Arial"/>
          <w:b/>
          <w:bCs/>
          <w:color w:val="000000" w:themeColor="text1"/>
          <w:sz w:val="32"/>
          <w:szCs w:val="32"/>
        </w:rPr>
      </w:pPr>
      <w:r w:rsidRPr="008B5D2D">
        <w:rPr>
          <w:rFonts w:ascii="Arial" w:hAnsi="Arial" w:cs="Arial"/>
          <w:b/>
          <w:bCs/>
          <w:color w:val="000000" w:themeColor="text1"/>
          <w:sz w:val="32"/>
          <w:szCs w:val="32"/>
        </w:rPr>
        <w:t>Safeguarding Children</w:t>
      </w:r>
      <w:r w:rsidRPr="008B5D2D">
        <w:rPr>
          <w:rStyle w:val="apple-converted-space"/>
          <w:rFonts w:ascii="Arial" w:hAnsi="Arial" w:cs="Arial"/>
          <w:b/>
          <w:bCs/>
          <w:color w:val="000000" w:themeColor="text1"/>
          <w:sz w:val="32"/>
          <w:szCs w:val="32"/>
        </w:rPr>
        <w:t> (Milton Keynes)</w:t>
      </w:r>
    </w:p>
    <w:p w14:paraId="3DFAB559" w14:textId="77777777" w:rsidR="00BF76B2" w:rsidRDefault="00BF76B2" w:rsidP="00BF76B2">
      <w:pPr>
        <w:pStyle w:val="NormalWeb"/>
        <w:spacing w:before="0" w:beforeAutospacing="0" w:after="0" w:afterAutospacing="0"/>
        <w:jc w:val="both"/>
        <w:rPr>
          <w:rStyle w:val="value"/>
          <w:rFonts w:ascii="Arial" w:hAnsi="Arial" w:cs="Arial"/>
          <w:color w:val="000000" w:themeColor="text1"/>
        </w:rPr>
      </w:pPr>
    </w:p>
    <w:p w14:paraId="32ADDF1B" w14:textId="2BFB362C" w:rsidR="00D77E97" w:rsidRPr="008B5D2D" w:rsidRDefault="00D77E97" w:rsidP="00BD52BB">
      <w:pPr>
        <w:pStyle w:val="NormalWeb"/>
        <w:spacing w:before="0" w:beforeAutospacing="0" w:after="0" w:afterAutospacing="0"/>
        <w:jc w:val="both"/>
        <w:rPr>
          <w:rFonts w:ascii="Arial" w:hAnsi="Arial" w:cs="Arial"/>
          <w:color w:val="000000" w:themeColor="text1"/>
        </w:rPr>
      </w:pPr>
      <w:r w:rsidRPr="008B5D2D">
        <w:rPr>
          <w:rStyle w:val="value"/>
          <w:rFonts w:ascii="Arial" w:hAnsi="Arial" w:cs="Arial"/>
          <w:color w:val="000000" w:themeColor="text1"/>
        </w:rPr>
        <w:t>Multi-agency Safeguarding Hub (MASH)</w:t>
      </w:r>
      <w:r w:rsidR="00BF76B2">
        <w:rPr>
          <w:rStyle w:val="value"/>
          <w:rFonts w:ascii="Arial" w:hAnsi="Arial" w:cs="Arial"/>
          <w:color w:val="000000" w:themeColor="text1"/>
        </w:rPr>
        <w:t xml:space="preserve"> </w:t>
      </w:r>
      <w:r w:rsidRPr="008B5D2D">
        <w:rPr>
          <w:rStyle w:val="value"/>
          <w:rFonts w:ascii="Arial" w:hAnsi="Arial" w:cs="Arial"/>
          <w:color w:val="000000" w:themeColor="text1"/>
        </w:rPr>
        <w:t>01908 253169/</w:t>
      </w:r>
      <w:r w:rsidR="00561AB3" w:rsidRPr="008B5D2D">
        <w:rPr>
          <w:rStyle w:val="value"/>
          <w:rFonts w:ascii="Arial" w:hAnsi="Arial" w:cs="Arial"/>
          <w:color w:val="000000" w:themeColor="text1"/>
        </w:rPr>
        <w:t>253</w:t>
      </w:r>
      <w:r w:rsidR="001E5C7A" w:rsidRPr="008B5D2D">
        <w:rPr>
          <w:rStyle w:val="value"/>
          <w:rFonts w:ascii="Arial" w:hAnsi="Arial" w:cs="Arial"/>
          <w:color w:val="000000" w:themeColor="text1"/>
        </w:rPr>
        <w:t>1</w:t>
      </w:r>
      <w:r w:rsidRPr="008B5D2D">
        <w:rPr>
          <w:rStyle w:val="value"/>
          <w:rFonts w:ascii="Arial" w:hAnsi="Arial" w:cs="Arial"/>
          <w:color w:val="000000" w:themeColor="text1"/>
        </w:rPr>
        <w:t>70</w:t>
      </w:r>
    </w:p>
    <w:p w14:paraId="4D2582BE" w14:textId="77777777" w:rsidR="00BF76B2" w:rsidRDefault="00BF76B2" w:rsidP="00BF76B2">
      <w:pPr>
        <w:pStyle w:val="NormalWeb"/>
        <w:spacing w:before="0" w:beforeAutospacing="0" w:after="0" w:afterAutospacing="0"/>
        <w:jc w:val="both"/>
        <w:rPr>
          <w:rStyle w:val="value"/>
          <w:rFonts w:ascii="Arial" w:hAnsi="Arial" w:cs="Arial"/>
          <w:color w:val="000000" w:themeColor="text1"/>
        </w:rPr>
      </w:pPr>
    </w:p>
    <w:p w14:paraId="5354D1B8" w14:textId="5F5A1358" w:rsidR="00D77E97" w:rsidRPr="008B5D2D" w:rsidRDefault="00D77E97" w:rsidP="00BD52BB">
      <w:pPr>
        <w:pStyle w:val="NormalWeb"/>
        <w:spacing w:before="0" w:beforeAutospacing="0" w:after="0" w:afterAutospacing="0"/>
        <w:jc w:val="both"/>
        <w:rPr>
          <w:rStyle w:val="value"/>
          <w:rFonts w:ascii="Arial" w:hAnsi="Arial" w:cs="Arial"/>
          <w:color w:val="000000" w:themeColor="text1"/>
        </w:rPr>
      </w:pPr>
      <w:r w:rsidRPr="008B5D2D">
        <w:rPr>
          <w:rStyle w:val="value"/>
          <w:rFonts w:ascii="Arial" w:hAnsi="Arial" w:cs="Arial"/>
          <w:color w:val="000000" w:themeColor="text1"/>
        </w:rPr>
        <w:t>Emergency Social Work Team (out of office hours)</w:t>
      </w:r>
      <w:r w:rsidR="00BF76B2">
        <w:rPr>
          <w:rStyle w:val="value"/>
          <w:rFonts w:ascii="Arial" w:hAnsi="Arial" w:cs="Arial"/>
          <w:color w:val="000000" w:themeColor="text1"/>
        </w:rPr>
        <w:t xml:space="preserve"> </w:t>
      </w:r>
      <w:r w:rsidRPr="008B5D2D">
        <w:rPr>
          <w:rStyle w:val="value"/>
          <w:rFonts w:ascii="Arial" w:hAnsi="Arial" w:cs="Arial"/>
          <w:color w:val="000000" w:themeColor="text1"/>
        </w:rPr>
        <w:t>01908 265545</w:t>
      </w:r>
    </w:p>
    <w:p w14:paraId="52952F73" w14:textId="77777777" w:rsidR="00BF76B2" w:rsidRDefault="00BF76B2" w:rsidP="00BF76B2">
      <w:pPr>
        <w:pStyle w:val="NormalWeb"/>
        <w:spacing w:before="0" w:beforeAutospacing="0" w:after="0" w:afterAutospacing="0"/>
        <w:jc w:val="both"/>
        <w:rPr>
          <w:rFonts w:ascii="Arial" w:hAnsi="Arial" w:cs="Arial"/>
          <w:color w:val="000000" w:themeColor="text1"/>
        </w:rPr>
      </w:pPr>
    </w:p>
    <w:p w14:paraId="0FFC888C" w14:textId="38DB5D40" w:rsidR="001E5C7A" w:rsidRPr="008B5D2D" w:rsidRDefault="001E5C7A" w:rsidP="00BD52BB">
      <w:pPr>
        <w:pStyle w:val="NormalWeb"/>
        <w:spacing w:before="0" w:beforeAutospacing="0" w:after="0" w:afterAutospacing="0"/>
        <w:jc w:val="both"/>
        <w:rPr>
          <w:rFonts w:ascii="Arial" w:hAnsi="Arial" w:cs="Arial"/>
          <w:color w:val="000000" w:themeColor="text1"/>
        </w:rPr>
      </w:pPr>
      <w:r w:rsidRPr="008B5D2D">
        <w:rPr>
          <w:rFonts w:ascii="Arial" w:hAnsi="Arial" w:cs="Arial"/>
          <w:color w:val="000000" w:themeColor="text1"/>
        </w:rPr>
        <w:t>mktogether@milton-keynes.gov.uk</w:t>
      </w:r>
    </w:p>
    <w:p w14:paraId="06221B4F" w14:textId="77777777" w:rsidR="00BF76B2" w:rsidRDefault="00BF76B2" w:rsidP="00BF76B2">
      <w:pPr>
        <w:pStyle w:val="NormalWeb"/>
        <w:spacing w:before="0" w:beforeAutospacing="0" w:after="0" w:afterAutospacing="0"/>
        <w:jc w:val="both"/>
        <w:rPr>
          <w:rFonts w:ascii="Arial" w:hAnsi="Arial" w:cs="Arial"/>
          <w:color w:val="000000" w:themeColor="text1"/>
        </w:rPr>
      </w:pPr>
    </w:p>
    <w:p w14:paraId="5A47B9C3" w14:textId="3CAAF913" w:rsidR="00BF76B2" w:rsidRDefault="00D77E97" w:rsidP="00BD52BB">
      <w:pPr>
        <w:pStyle w:val="NormalWeb"/>
        <w:spacing w:before="0" w:beforeAutospacing="0" w:after="0" w:afterAutospacing="0"/>
        <w:jc w:val="both"/>
        <w:rPr>
          <w:rFonts w:ascii="Arial" w:hAnsi="Arial" w:cs="Arial"/>
          <w:color w:val="000000" w:themeColor="text1"/>
        </w:rPr>
      </w:pPr>
      <w:r w:rsidRPr="008B5D2D">
        <w:rPr>
          <w:rFonts w:ascii="Arial" w:hAnsi="Arial" w:cs="Arial"/>
          <w:color w:val="000000" w:themeColor="text1"/>
        </w:rPr>
        <w:t>Multi-agency Safeguarding Hub (MASH)</w:t>
      </w:r>
    </w:p>
    <w:p w14:paraId="14F41AA9" w14:textId="1DA4FD40" w:rsidR="00BF76B2" w:rsidRDefault="00D77E97" w:rsidP="00BD52BB">
      <w:pPr>
        <w:pStyle w:val="NormalWeb"/>
        <w:spacing w:before="0" w:beforeAutospacing="0" w:after="0" w:afterAutospacing="0"/>
        <w:jc w:val="both"/>
        <w:rPr>
          <w:rFonts w:ascii="Arial" w:hAnsi="Arial" w:cs="Arial"/>
          <w:color w:val="000000" w:themeColor="text1"/>
        </w:rPr>
      </w:pPr>
      <w:r w:rsidRPr="008B5D2D">
        <w:rPr>
          <w:rFonts w:ascii="Arial" w:hAnsi="Arial" w:cs="Arial"/>
          <w:color w:val="000000" w:themeColor="text1"/>
        </w:rPr>
        <w:t>Civic Offices</w:t>
      </w:r>
    </w:p>
    <w:p w14:paraId="4D7572D5" w14:textId="5D943167" w:rsidR="00BF76B2" w:rsidRDefault="00D77E97" w:rsidP="00BD52BB">
      <w:pPr>
        <w:pStyle w:val="NormalWeb"/>
        <w:spacing w:before="0" w:beforeAutospacing="0" w:after="0" w:afterAutospacing="0"/>
        <w:jc w:val="both"/>
        <w:rPr>
          <w:rFonts w:ascii="Arial" w:hAnsi="Arial" w:cs="Arial"/>
          <w:color w:val="000000" w:themeColor="text1"/>
        </w:rPr>
      </w:pPr>
      <w:r w:rsidRPr="008B5D2D">
        <w:rPr>
          <w:rFonts w:ascii="Arial" w:hAnsi="Arial" w:cs="Arial"/>
          <w:color w:val="000000" w:themeColor="text1"/>
        </w:rPr>
        <w:t>1 Saxon Gate East</w:t>
      </w:r>
    </w:p>
    <w:p w14:paraId="7D46B656" w14:textId="19381C41" w:rsidR="00BF76B2" w:rsidRDefault="00D77E97" w:rsidP="00BD52BB">
      <w:pPr>
        <w:pStyle w:val="NormalWeb"/>
        <w:spacing w:before="0" w:beforeAutospacing="0" w:after="0" w:afterAutospacing="0"/>
        <w:jc w:val="both"/>
        <w:rPr>
          <w:rFonts w:ascii="Arial" w:hAnsi="Arial" w:cs="Arial"/>
          <w:color w:val="000000" w:themeColor="text1"/>
        </w:rPr>
      </w:pPr>
      <w:r w:rsidRPr="008B5D2D">
        <w:rPr>
          <w:rFonts w:ascii="Arial" w:hAnsi="Arial" w:cs="Arial"/>
          <w:color w:val="000000" w:themeColor="text1"/>
        </w:rPr>
        <w:t>Central Milton Keynes</w:t>
      </w:r>
    </w:p>
    <w:p w14:paraId="74F132AA" w14:textId="18A0A94E" w:rsidR="00D77E97" w:rsidRPr="008B5D2D" w:rsidRDefault="00D77E97" w:rsidP="00BD52BB">
      <w:pPr>
        <w:pStyle w:val="NormalWeb"/>
        <w:spacing w:before="0" w:beforeAutospacing="0" w:after="0" w:afterAutospacing="0"/>
        <w:jc w:val="both"/>
        <w:rPr>
          <w:rFonts w:ascii="Arial" w:hAnsi="Arial" w:cs="Arial"/>
          <w:color w:val="000000" w:themeColor="text1"/>
        </w:rPr>
      </w:pPr>
      <w:r w:rsidRPr="008B5D2D">
        <w:rPr>
          <w:rFonts w:ascii="Arial" w:hAnsi="Arial" w:cs="Arial"/>
          <w:color w:val="000000" w:themeColor="text1"/>
        </w:rPr>
        <w:t>MK9 3EJ</w:t>
      </w:r>
    </w:p>
    <w:p w14:paraId="6B99DD22" w14:textId="65CBECEB" w:rsidR="00FD54EF" w:rsidRPr="008B5D2D" w:rsidRDefault="00000000" w:rsidP="00BD52BB">
      <w:pPr>
        <w:jc w:val="both"/>
        <w:rPr>
          <w:rFonts w:ascii="Arial" w:hAnsi="Arial" w:cs="Arial"/>
          <w:color w:val="000000" w:themeColor="text1"/>
        </w:rPr>
      </w:pPr>
      <w:hyperlink r:id="rId12" w:history="1">
        <w:r w:rsidR="001E5C7A" w:rsidRPr="008B5D2D">
          <w:rPr>
            <w:rStyle w:val="Hyperlink"/>
            <w:rFonts w:ascii="Arial" w:hAnsi="Arial" w:cs="Arial"/>
          </w:rPr>
          <w:t>https://mkscb.procedures.org.uk</w:t>
        </w:r>
      </w:hyperlink>
    </w:p>
    <w:p w14:paraId="2E40CD15" w14:textId="77777777" w:rsidR="001E5C7A" w:rsidRPr="008B5D2D" w:rsidRDefault="001E5C7A" w:rsidP="00BD52BB">
      <w:pPr>
        <w:jc w:val="both"/>
        <w:rPr>
          <w:rFonts w:ascii="Arial" w:hAnsi="Arial" w:cs="Arial"/>
          <w:color w:val="000000" w:themeColor="text1"/>
        </w:rPr>
      </w:pPr>
    </w:p>
    <w:p w14:paraId="0A3D0012" w14:textId="502CFAE3" w:rsidR="009B06A7" w:rsidRDefault="00434F4A" w:rsidP="00BF76B2">
      <w:pPr>
        <w:jc w:val="both"/>
        <w:rPr>
          <w:rFonts w:ascii="Arial" w:hAnsi="Arial" w:cs="Arial"/>
          <w:b/>
          <w:bCs/>
          <w:color w:val="000000" w:themeColor="text1"/>
          <w:sz w:val="32"/>
          <w:szCs w:val="32"/>
        </w:rPr>
      </w:pPr>
      <w:r w:rsidRPr="008B5D2D">
        <w:rPr>
          <w:rFonts w:ascii="Arial" w:hAnsi="Arial" w:cs="Arial"/>
          <w:b/>
          <w:bCs/>
          <w:color w:val="000000" w:themeColor="text1"/>
          <w:sz w:val="32"/>
          <w:szCs w:val="32"/>
        </w:rPr>
        <w:t xml:space="preserve">Safeguarding </w:t>
      </w:r>
      <w:proofErr w:type="gramStart"/>
      <w:r w:rsidRPr="008B5D2D">
        <w:rPr>
          <w:rFonts w:ascii="Arial" w:hAnsi="Arial" w:cs="Arial"/>
          <w:b/>
          <w:bCs/>
          <w:color w:val="000000" w:themeColor="text1"/>
          <w:sz w:val="32"/>
          <w:szCs w:val="32"/>
        </w:rPr>
        <w:t>Children</w:t>
      </w:r>
      <w:r w:rsidRPr="008B5D2D">
        <w:rPr>
          <w:rStyle w:val="apple-converted-space"/>
          <w:rFonts w:ascii="Arial" w:hAnsi="Arial" w:cs="Arial"/>
          <w:b/>
          <w:bCs/>
          <w:color w:val="000000" w:themeColor="text1"/>
          <w:sz w:val="32"/>
          <w:szCs w:val="32"/>
        </w:rPr>
        <w:t> </w:t>
      </w:r>
      <w:r w:rsidRPr="008B5D2D">
        <w:rPr>
          <w:rFonts w:ascii="Arial" w:hAnsi="Arial" w:cs="Arial"/>
          <w:b/>
          <w:bCs/>
          <w:color w:val="000000" w:themeColor="text1"/>
          <w:sz w:val="32"/>
          <w:szCs w:val="32"/>
        </w:rPr>
        <w:t xml:space="preserve"> (</w:t>
      </w:r>
      <w:proofErr w:type="gramEnd"/>
      <w:r w:rsidR="009B06A7" w:rsidRPr="008B5D2D">
        <w:rPr>
          <w:rFonts w:ascii="Arial" w:hAnsi="Arial" w:cs="Arial"/>
          <w:b/>
          <w:bCs/>
          <w:color w:val="000000" w:themeColor="text1"/>
          <w:sz w:val="32"/>
          <w:szCs w:val="32"/>
        </w:rPr>
        <w:t>Oxfordshire</w:t>
      </w:r>
      <w:r w:rsidRPr="008B5D2D">
        <w:rPr>
          <w:rFonts w:ascii="Arial" w:hAnsi="Arial" w:cs="Arial"/>
          <w:b/>
          <w:bCs/>
          <w:color w:val="000000" w:themeColor="text1"/>
          <w:sz w:val="32"/>
          <w:szCs w:val="32"/>
        </w:rPr>
        <w:t>)</w:t>
      </w:r>
    </w:p>
    <w:p w14:paraId="68A1AEF4" w14:textId="77777777" w:rsidR="00BF76B2" w:rsidRPr="008B5D2D" w:rsidRDefault="00BF76B2" w:rsidP="00BD52BB">
      <w:pPr>
        <w:jc w:val="both"/>
        <w:rPr>
          <w:rFonts w:ascii="Arial" w:hAnsi="Arial" w:cs="Arial"/>
          <w:b/>
          <w:bCs/>
          <w:color w:val="000000" w:themeColor="text1"/>
          <w:sz w:val="32"/>
          <w:szCs w:val="32"/>
        </w:rPr>
      </w:pPr>
    </w:p>
    <w:p w14:paraId="07ACADCE" w14:textId="73965619" w:rsidR="00BF76B2" w:rsidRDefault="009B06A7" w:rsidP="00BF76B2">
      <w:pPr>
        <w:jc w:val="both"/>
        <w:rPr>
          <w:rFonts w:ascii="Arial" w:hAnsi="Arial" w:cs="Arial"/>
          <w:color w:val="000000" w:themeColor="text1"/>
        </w:rPr>
      </w:pPr>
      <w:r w:rsidRPr="008B5D2D">
        <w:rPr>
          <w:rFonts w:ascii="Arial" w:hAnsi="Arial" w:cs="Arial"/>
          <w:color w:val="000000" w:themeColor="text1"/>
        </w:rPr>
        <w:t>MASH  </w:t>
      </w:r>
      <w:r w:rsidRPr="008B5D2D">
        <w:rPr>
          <w:rFonts w:ascii="Arial" w:hAnsi="Arial" w:cs="Arial"/>
          <w:b/>
          <w:bCs/>
          <w:color w:val="000000" w:themeColor="text1"/>
        </w:rPr>
        <w:t>0345 050 7666</w:t>
      </w:r>
      <w:r w:rsidRPr="008B5D2D">
        <w:rPr>
          <w:rFonts w:ascii="Arial" w:hAnsi="Arial" w:cs="Arial"/>
          <w:color w:val="000000" w:themeColor="text1"/>
        </w:rPr>
        <w:t> during office hours (8.30am – 5pm, Mon to Thurs, 8.30am – 4pm,</w:t>
      </w:r>
      <w:r w:rsidR="00BF76B2">
        <w:rPr>
          <w:rFonts w:ascii="Arial" w:hAnsi="Arial" w:cs="Arial"/>
          <w:color w:val="000000" w:themeColor="text1"/>
        </w:rPr>
        <w:t xml:space="preserve"> </w:t>
      </w:r>
      <w:r w:rsidRPr="008B5D2D">
        <w:rPr>
          <w:rFonts w:ascii="Arial" w:hAnsi="Arial" w:cs="Arial"/>
          <w:color w:val="000000" w:themeColor="text1"/>
        </w:rPr>
        <w:t>Fri)</w:t>
      </w:r>
      <w:r w:rsidR="00BF76B2">
        <w:rPr>
          <w:rFonts w:ascii="Arial" w:hAnsi="Arial" w:cs="Arial"/>
          <w:color w:val="000000" w:themeColor="text1"/>
        </w:rPr>
        <w:t xml:space="preserve"> </w:t>
      </w:r>
    </w:p>
    <w:p w14:paraId="6B69C81F" w14:textId="6971F09F" w:rsidR="009B06A7" w:rsidRPr="008B5D2D" w:rsidRDefault="009B06A7" w:rsidP="00BD52BB">
      <w:pPr>
        <w:jc w:val="both"/>
        <w:rPr>
          <w:rFonts w:ascii="Arial" w:hAnsi="Arial" w:cs="Arial"/>
          <w:b/>
          <w:bCs/>
          <w:color w:val="000000" w:themeColor="text1"/>
        </w:rPr>
      </w:pPr>
      <w:r w:rsidRPr="008B5D2D">
        <w:rPr>
          <w:rFonts w:ascii="Arial" w:hAnsi="Arial" w:cs="Arial"/>
          <w:color w:val="000000" w:themeColor="text1"/>
        </w:rPr>
        <w:t>Outside office hours call the Emergency Duty Team on </w:t>
      </w:r>
      <w:r w:rsidRPr="008B5D2D">
        <w:rPr>
          <w:rFonts w:ascii="Arial" w:hAnsi="Arial" w:cs="Arial"/>
          <w:b/>
          <w:bCs/>
          <w:color w:val="000000" w:themeColor="text1"/>
        </w:rPr>
        <w:t>0800 833 408</w:t>
      </w:r>
    </w:p>
    <w:p w14:paraId="6837EF1E" w14:textId="77777777" w:rsidR="00BF76B2" w:rsidRDefault="00BF76B2" w:rsidP="00BF76B2">
      <w:pPr>
        <w:jc w:val="both"/>
        <w:rPr>
          <w:rFonts w:ascii="Arial" w:hAnsi="Arial" w:cs="Arial"/>
          <w:b/>
          <w:bCs/>
          <w:color w:val="000000" w:themeColor="text1"/>
        </w:rPr>
      </w:pPr>
    </w:p>
    <w:p w14:paraId="1CB7A314" w14:textId="77777777" w:rsidR="00BF76B2" w:rsidRDefault="001E5C7A" w:rsidP="00BF76B2">
      <w:pPr>
        <w:jc w:val="both"/>
        <w:rPr>
          <w:rFonts w:ascii="Arial" w:hAnsi="Arial" w:cs="Arial"/>
          <w:b/>
          <w:bCs/>
          <w:color w:val="000000" w:themeColor="text1"/>
        </w:rPr>
      </w:pPr>
      <w:r w:rsidRPr="008B5D2D">
        <w:rPr>
          <w:rFonts w:ascii="Arial" w:hAnsi="Arial" w:cs="Arial"/>
          <w:b/>
          <w:bCs/>
          <w:color w:val="000000" w:themeColor="text1"/>
        </w:rPr>
        <w:t>OSAB Thresholds of Needs Matrix</w:t>
      </w:r>
    </w:p>
    <w:p w14:paraId="6E8E70DC" w14:textId="5328E132" w:rsidR="009B06A7" w:rsidRPr="00BD52BB" w:rsidRDefault="00000000" w:rsidP="00BD52BB">
      <w:pPr>
        <w:jc w:val="both"/>
        <w:rPr>
          <w:rFonts w:ascii="Arial" w:hAnsi="Arial" w:cs="Arial"/>
          <w:b/>
          <w:bCs/>
          <w:color w:val="000000" w:themeColor="text1"/>
        </w:rPr>
      </w:pPr>
      <w:hyperlink r:id="rId13" w:history="1">
        <w:r w:rsidR="00BF76B2" w:rsidRPr="00BF76B2">
          <w:rPr>
            <w:rStyle w:val="Hyperlink"/>
            <w:rFonts w:ascii="Arial" w:eastAsiaTheme="minorEastAsia" w:hAnsi="Arial" w:cs="Arial"/>
          </w:rPr>
          <w:t>https://www.oscb.org.uk/documents/threshold-of-needs-2021/</w:t>
        </w:r>
      </w:hyperlink>
    </w:p>
    <w:p w14:paraId="57FEC613" w14:textId="1C4532E5" w:rsidR="00C063BC" w:rsidRDefault="00C063BC" w:rsidP="00BF76B2">
      <w:pPr>
        <w:pStyle w:val="NormalWeb"/>
        <w:spacing w:before="0" w:beforeAutospacing="0" w:after="0" w:afterAutospacing="0"/>
        <w:jc w:val="both"/>
        <w:rPr>
          <w:rFonts w:ascii="Arial" w:hAnsi="Arial" w:cs="Arial"/>
          <w:color w:val="000000" w:themeColor="text1"/>
        </w:rPr>
      </w:pPr>
      <w:r w:rsidRPr="008B5D2D">
        <w:rPr>
          <w:rFonts w:ascii="Arial" w:hAnsi="Arial" w:cs="Arial"/>
          <w:b/>
          <w:bCs/>
          <w:color w:val="000000" w:themeColor="text1"/>
        </w:rPr>
        <w:t>If you think a child or young person is being sexually exploited</w:t>
      </w:r>
      <w:r w:rsidR="008B5D2D" w:rsidRPr="008B5D2D">
        <w:rPr>
          <w:rFonts w:ascii="Arial" w:hAnsi="Arial" w:cs="Arial"/>
          <w:color w:val="000000" w:themeColor="text1"/>
        </w:rPr>
        <w:br/>
      </w:r>
      <w:r w:rsidRPr="008B5D2D">
        <w:rPr>
          <w:rFonts w:ascii="Arial" w:hAnsi="Arial" w:cs="Arial"/>
          <w:color w:val="000000" w:themeColor="text1"/>
        </w:rPr>
        <w:t>Contact </w:t>
      </w:r>
      <w:r w:rsidRPr="008B5D2D">
        <w:rPr>
          <w:rFonts w:ascii="Arial" w:hAnsi="Arial" w:cs="Arial"/>
          <w:b/>
          <w:bCs/>
          <w:color w:val="000000" w:themeColor="text1"/>
        </w:rPr>
        <w:t>the Kingfisher Team on</w:t>
      </w:r>
      <w:r w:rsidRPr="008B5D2D">
        <w:rPr>
          <w:rFonts w:ascii="Arial" w:hAnsi="Arial" w:cs="Arial"/>
          <w:color w:val="000000" w:themeColor="text1"/>
        </w:rPr>
        <w:t> </w:t>
      </w:r>
      <w:r w:rsidRPr="008B5D2D">
        <w:rPr>
          <w:rFonts w:ascii="Arial" w:hAnsi="Arial" w:cs="Arial"/>
          <w:b/>
          <w:bCs/>
          <w:color w:val="000000" w:themeColor="text1"/>
        </w:rPr>
        <w:t>01865 309196</w:t>
      </w:r>
      <w:r w:rsidRPr="008B5D2D">
        <w:rPr>
          <w:rFonts w:ascii="Arial" w:hAnsi="Arial" w:cs="Arial"/>
          <w:color w:val="000000" w:themeColor="text1"/>
        </w:rPr>
        <w:t>. If you think a child is at immediate risk call </w:t>
      </w:r>
      <w:r w:rsidRPr="008B5D2D">
        <w:rPr>
          <w:rFonts w:ascii="Arial" w:hAnsi="Arial" w:cs="Arial"/>
          <w:b/>
          <w:bCs/>
          <w:color w:val="000000" w:themeColor="text1"/>
        </w:rPr>
        <w:t>999</w:t>
      </w:r>
      <w:r w:rsidRPr="008B5D2D">
        <w:rPr>
          <w:rFonts w:ascii="Arial" w:hAnsi="Arial" w:cs="Arial"/>
          <w:color w:val="000000" w:themeColor="text1"/>
        </w:rPr>
        <w:t>.</w:t>
      </w:r>
    </w:p>
    <w:p w14:paraId="25BE44B3" w14:textId="77777777" w:rsidR="00BF76B2" w:rsidRPr="008B5D2D" w:rsidRDefault="00BF76B2" w:rsidP="00BD52BB">
      <w:pPr>
        <w:pStyle w:val="NormalWeb"/>
        <w:spacing w:before="0" w:beforeAutospacing="0" w:after="0" w:afterAutospacing="0"/>
        <w:jc w:val="both"/>
        <w:rPr>
          <w:rFonts w:ascii="Arial" w:hAnsi="Arial" w:cs="Arial"/>
          <w:color w:val="000000" w:themeColor="text1"/>
        </w:rPr>
      </w:pPr>
    </w:p>
    <w:p w14:paraId="5CC662F7" w14:textId="77777777" w:rsidR="00BF76B2" w:rsidRDefault="00BF76B2" w:rsidP="00BF76B2">
      <w:pPr>
        <w:pStyle w:val="NormalWeb"/>
        <w:spacing w:before="0" w:beforeAutospacing="0" w:after="0" w:afterAutospacing="0"/>
        <w:jc w:val="both"/>
        <w:rPr>
          <w:rFonts w:ascii="Arial" w:hAnsi="Arial" w:cs="Arial"/>
          <w:b/>
          <w:bCs/>
          <w:color w:val="000000" w:themeColor="text1"/>
          <w:sz w:val="32"/>
          <w:szCs w:val="32"/>
        </w:rPr>
      </w:pPr>
    </w:p>
    <w:p w14:paraId="78197D71" w14:textId="77777777" w:rsidR="00BF76B2" w:rsidRDefault="00BF76B2" w:rsidP="00BF76B2">
      <w:pPr>
        <w:pStyle w:val="NormalWeb"/>
        <w:spacing w:before="0" w:beforeAutospacing="0" w:after="0" w:afterAutospacing="0"/>
        <w:jc w:val="both"/>
        <w:rPr>
          <w:rFonts w:ascii="Arial" w:hAnsi="Arial" w:cs="Arial"/>
          <w:b/>
          <w:bCs/>
          <w:color w:val="000000" w:themeColor="text1"/>
          <w:sz w:val="32"/>
          <w:szCs w:val="32"/>
        </w:rPr>
      </w:pPr>
    </w:p>
    <w:p w14:paraId="47754EF0" w14:textId="77777777" w:rsidR="00BF76B2" w:rsidRDefault="00BF76B2" w:rsidP="00BF76B2">
      <w:pPr>
        <w:pStyle w:val="NormalWeb"/>
        <w:spacing w:before="0" w:beforeAutospacing="0" w:after="0" w:afterAutospacing="0"/>
        <w:jc w:val="both"/>
        <w:rPr>
          <w:rFonts w:ascii="Arial" w:hAnsi="Arial" w:cs="Arial"/>
          <w:b/>
          <w:bCs/>
          <w:color w:val="000000" w:themeColor="text1"/>
          <w:sz w:val="32"/>
          <w:szCs w:val="32"/>
        </w:rPr>
      </w:pPr>
    </w:p>
    <w:p w14:paraId="22A923F5" w14:textId="77777777" w:rsidR="00BF76B2" w:rsidRDefault="00BF76B2" w:rsidP="00BF76B2">
      <w:pPr>
        <w:pStyle w:val="NormalWeb"/>
        <w:spacing w:before="0" w:beforeAutospacing="0" w:after="0" w:afterAutospacing="0"/>
        <w:jc w:val="both"/>
        <w:rPr>
          <w:rFonts w:ascii="Arial" w:hAnsi="Arial" w:cs="Arial"/>
          <w:b/>
          <w:bCs/>
          <w:color w:val="000000" w:themeColor="text1"/>
          <w:sz w:val="32"/>
          <w:szCs w:val="32"/>
        </w:rPr>
      </w:pPr>
    </w:p>
    <w:p w14:paraId="58BEFF40" w14:textId="46E6E342" w:rsidR="008B5D2D" w:rsidRDefault="008B5D2D" w:rsidP="00BF76B2">
      <w:pPr>
        <w:pStyle w:val="NormalWeb"/>
        <w:spacing w:before="0" w:beforeAutospacing="0" w:after="0" w:afterAutospacing="0"/>
        <w:jc w:val="both"/>
        <w:rPr>
          <w:rFonts w:ascii="Arial" w:hAnsi="Arial" w:cs="Arial"/>
          <w:b/>
          <w:bCs/>
          <w:color w:val="000000" w:themeColor="text1"/>
          <w:sz w:val="32"/>
          <w:szCs w:val="32"/>
        </w:rPr>
      </w:pPr>
      <w:r w:rsidRPr="008B5D2D">
        <w:rPr>
          <w:rFonts w:ascii="Arial" w:hAnsi="Arial" w:cs="Arial"/>
          <w:b/>
          <w:bCs/>
          <w:color w:val="000000" w:themeColor="text1"/>
          <w:sz w:val="32"/>
          <w:szCs w:val="32"/>
        </w:rPr>
        <w:t>Safeguarding (Central Bedfordshire)</w:t>
      </w:r>
    </w:p>
    <w:p w14:paraId="25940955" w14:textId="77777777" w:rsidR="00BF76B2" w:rsidRDefault="00BF76B2" w:rsidP="00BD52BB">
      <w:pPr>
        <w:pStyle w:val="NormalWeb"/>
        <w:spacing w:before="0" w:beforeAutospacing="0" w:after="0" w:afterAutospacing="0"/>
        <w:jc w:val="both"/>
        <w:rPr>
          <w:rFonts w:ascii="Arial" w:hAnsi="Arial" w:cs="Arial"/>
          <w:b/>
          <w:bCs/>
          <w:color w:val="000000" w:themeColor="text1"/>
          <w:sz w:val="32"/>
          <w:szCs w:val="32"/>
        </w:rPr>
      </w:pPr>
    </w:p>
    <w:p w14:paraId="1FCC0150" w14:textId="16FBB694" w:rsidR="008B5D2D" w:rsidRDefault="008B5D2D" w:rsidP="00BF76B2">
      <w:pPr>
        <w:pStyle w:val="NormalWeb"/>
        <w:spacing w:before="0" w:beforeAutospacing="0" w:after="0" w:afterAutospacing="0"/>
        <w:jc w:val="both"/>
        <w:rPr>
          <w:rFonts w:ascii="Arial" w:hAnsi="Arial" w:cs="Arial"/>
          <w:color w:val="000000"/>
        </w:rPr>
      </w:pPr>
      <w:r w:rsidRPr="008B5D2D">
        <w:rPr>
          <w:rFonts w:ascii="Arial" w:hAnsi="Arial" w:cs="Arial"/>
          <w:color w:val="000000"/>
        </w:rPr>
        <w:t xml:space="preserve">Phone: </w:t>
      </w:r>
      <w:r w:rsidRPr="008B5D2D">
        <w:rPr>
          <w:rFonts w:ascii="Arial" w:hAnsi="Arial" w:cs="Arial"/>
          <w:b/>
          <w:bCs/>
          <w:color w:val="000000"/>
        </w:rPr>
        <w:t>0300 300 8585</w:t>
      </w:r>
      <w:r w:rsidRPr="008B5D2D">
        <w:rPr>
          <w:rFonts w:ascii="Arial" w:hAnsi="Arial" w:cs="Arial"/>
          <w:color w:val="000000"/>
        </w:rPr>
        <w:t xml:space="preserve"> (Mon-Thurs 8:45 am to 5.20pm &amp; Fri 8:45am to 4:20pm). </w:t>
      </w:r>
      <w:r w:rsidRPr="008B5D2D">
        <w:rPr>
          <w:rFonts w:ascii="Arial" w:hAnsi="Arial" w:cs="Arial"/>
          <w:color w:val="000000"/>
        </w:rPr>
        <w:br/>
      </w:r>
      <w:r>
        <w:rPr>
          <w:rFonts w:ascii="Arial" w:hAnsi="Arial" w:cs="Arial"/>
          <w:color w:val="000000"/>
        </w:rPr>
        <w:t>Outside</w:t>
      </w:r>
      <w:r w:rsidRPr="008B5D2D">
        <w:rPr>
          <w:rFonts w:ascii="Arial" w:hAnsi="Arial" w:cs="Arial"/>
          <w:color w:val="000000"/>
        </w:rPr>
        <w:t xml:space="preserve"> of the above hours contact the Emergency Duty Team on </w:t>
      </w:r>
      <w:r w:rsidRPr="008B5D2D">
        <w:rPr>
          <w:rFonts w:ascii="Arial" w:hAnsi="Arial" w:cs="Arial"/>
          <w:b/>
          <w:bCs/>
          <w:color w:val="000000"/>
        </w:rPr>
        <w:t>0300 300 8123</w:t>
      </w:r>
      <w:r w:rsidRPr="008B5D2D">
        <w:rPr>
          <w:rFonts w:ascii="Arial" w:hAnsi="Arial" w:cs="Arial"/>
          <w:color w:val="000000"/>
        </w:rPr>
        <w:t xml:space="preserve"> and the Police. </w:t>
      </w:r>
    </w:p>
    <w:p w14:paraId="51981066" w14:textId="77777777" w:rsidR="00BF76B2" w:rsidRPr="008B5D2D" w:rsidRDefault="00BF76B2" w:rsidP="00BD52BB">
      <w:pPr>
        <w:pStyle w:val="NormalWeb"/>
        <w:spacing w:before="0" w:beforeAutospacing="0" w:after="0" w:afterAutospacing="0"/>
        <w:jc w:val="both"/>
        <w:rPr>
          <w:rFonts w:ascii="Arial" w:hAnsi="Arial" w:cs="Arial"/>
          <w:b/>
          <w:bCs/>
          <w:color w:val="000000" w:themeColor="text1"/>
          <w:sz w:val="32"/>
          <w:szCs w:val="32"/>
        </w:rPr>
      </w:pPr>
    </w:p>
    <w:p w14:paraId="5AD61283" w14:textId="2C7212A8" w:rsidR="008B5D2D" w:rsidRPr="008B5D2D" w:rsidRDefault="008B5D2D" w:rsidP="00BD52BB">
      <w:pPr>
        <w:jc w:val="both"/>
        <w:rPr>
          <w:rFonts w:ascii="Arial" w:hAnsi="Arial" w:cs="Arial"/>
          <w:color w:val="000000"/>
        </w:rPr>
      </w:pPr>
      <w:r w:rsidRPr="008B5D2D">
        <w:rPr>
          <w:rFonts w:ascii="Arial" w:hAnsi="Arial" w:cs="Arial"/>
          <w:color w:val="000000"/>
        </w:rPr>
        <w:fldChar w:fldCharType="begin"/>
      </w:r>
      <w:r w:rsidRPr="008B5D2D">
        <w:rPr>
          <w:rFonts w:ascii="Arial" w:hAnsi="Arial" w:cs="Arial"/>
          <w:color w:val="000000"/>
        </w:rPr>
        <w:instrText xml:space="preserve"> INCLUDEPICTURE "/var/folders/5s/623vjq4s6lz315fmm2_v64cc0000gn/T/com.microsoft.Word/WebArchiveCopyPasteTempFiles/spacer.ofif" \* MERGEFORMATINET </w:instrText>
      </w:r>
      <w:r w:rsidRPr="008B5D2D">
        <w:rPr>
          <w:rFonts w:ascii="Arial" w:hAnsi="Arial" w:cs="Arial"/>
          <w:color w:val="000000"/>
        </w:rPr>
        <w:fldChar w:fldCharType="separate"/>
      </w:r>
      <w:r w:rsidRPr="008B5D2D">
        <w:rPr>
          <w:rFonts w:ascii="Arial" w:hAnsi="Arial" w:cs="Arial"/>
          <w:noProof/>
          <w:color w:val="000000"/>
        </w:rPr>
        <w:drawing>
          <wp:inline distT="0" distB="0" distL="0" distR="0" wp14:anchorId="3AF0854D" wp14:editId="4959DB07">
            <wp:extent cx="17780" cy="17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B5D2D">
        <w:rPr>
          <w:rFonts w:ascii="Arial" w:hAnsi="Arial" w:cs="Arial"/>
          <w:color w:val="000000"/>
        </w:rPr>
        <w:fldChar w:fldCharType="end"/>
      </w:r>
      <w:r w:rsidRPr="008B5D2D">
        <w:rPr>
          <w:rFonts w:ascii="Arial" w:hAnsi="Arial" w:cs="Arial"/>
          <w:color w:val="000000"/>
        </w:rPr>
        <w:t>Email: cs.accessandreferral@centralbedfordshire.gov.uk</w:t>
      </w:r>
    </w:p>
    <w:p w14:paraId="61911038" w14:textId="146EB64D" w:rsidR="008B5D2D" w:rsidRPr="008B5D2D" w:rsidRDefault="008B5D2D" w:rsidP="00BD52BB">
      <w:pPr>
        <w:jc w:val="both"/>
        <w:rPr>
          <w:rFonts w:ascii="Arial" w:hAnsi="Arial" w:cs="Arial"/>
          <w:color w:val="000000"/>
        </w:rPr>
      </w:pPr>
      <w:r w:rsidRPr="008B5D2D">
        <w:rPr>
          <w:rFonts w:ascii="Arial" w:hAnsi="Arial" w:cs="Arial"/>
          <w:color w:val="000000"/>
        </w:rPr>
        <w:fldChar w:fldCharType="begin"/>
      </w:r>
      <w:r w:rsidRPr="008B5D2D">
        <w:rPr>
          <w:rFonts w:ascii="Arial" w:hAnsi="Arial" w:cs="Arial"/>
          <w:color w:val="000000"/>
        </w:rPr>
        <w:instrText xml:space="preserve"> INCLUDEPICTURE "/var/folders/5s/623vjq4s6lz315fmm2_v64cc0000gn/T/com.microsoft.Word/WebArchiveCopyPasteTempFiles/spacer.ofif" \* MERGEFORMATINET </w:instrText>
      </w:r>
      <w:r w:rsidRPr="008B5D2D">
        <w:rPr>
          <w:rFonts w:ascii="Arial" w:hAnsi="Arial" w:cs="Arial"/>
          <w:color w:val="000000"/>
        </w:rPr>
        <w:fldChar w:fldCharType="separate"/>
      </w:r>
      <w:r w:rsidRPr="008B5D2D">
        <w:rPr>
          <w:rFonts w:ascii="Arial" w:hAnsi="Arial" w:cs="Arial"/>
          <w:noProof/>
          <w:color w:val="000000"/>
        </w:rPr>
        <w:drawing>
          <wp:inline distT="0" distB="0" distL="0" distR="0" wp14:anchorId="243992F4" wp14:editId="6B2563B3">
            <wp:extent cx="17780" cy="1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B5D2D">
        <w:rPr>
          <w:rFonts w:ascii="Arial" w:hAnsi="Arial" w:cs="Arial"/>
          <w:color w:val="000000"/>
        </w:rPr>
        <w:fldChar w:fldCharType="end"/>
      </w:r>
    </w:p>
    <w:p w14:paraId="6C1B65B6" w14:textId="27CEE6CE" w:rsidR="00561AB3" w:rsidRPr="0038486E" w:rsidRDefault="008B5D2D" w:rsidP="00BD52BB">
      <w:pPr>
        <w:jc w:val="both"/>
        <w:rPr>
          <w:rFonts w:ascii="Arial" w:hAnsi="Arial" w:cs="Arial"/>
          <w:color w:val="000000"/>
        </w:rPr>
      </w:pPr>
      <w:r w:rsidRPr="008B5D2D">
        <w:rPr>
          <w:rFonts w:ascii="Arial" w:hAnsi="Arial" w:cs="Arial"/>
          <w:color w:val="000000"/>
        </w:rPr>
        <w:fldChar w:fldCharType="begin"/>
      </w:r>
      <w:r w:rsidRPr="008B5D2D">
        <w:rPr>
          <w:rFonts w:ascii="Arial" w:hAnsi="Arial" w:cs="Arial"/>
          <w:color w:val="000000"/>
        </w:rPr>
        <w:instrText xml:space="preserve"> INCLUDEPICTURE "/var/folders/5s/623vjq4s6lz315fmm2_v64cc0000gn/T/com.microsoft.Word/WebArchiveCopyPasteTempFiles/spacer.ofif" \* MERGEFORMATINET </w:instrText>
      </w:r>
      <w:r w:rsidRPr="008B5D2D">
        <w:rPr>
          <w:rFonts w:ascii="Arial" w:hAnsi="Arial" w:cs="Arial"/>
          <w:color w:val="000000"/>
        </w:rPr>
        <w:fldChar w:fldCharType="separate"/>
      </w:r>
      <w:r w:rsidRPr="008B5D2D">
        <w:rPr>
          <w:rFonts w:ascii="Arial" w:hAnsi="Arial" w:cs="Arial"/>
          <w:noProof/>
          <w:color w:val="000000"/>
        </w:rPr>
        <w:drawing>
          <wp:inline distT="0" distB="0" distL="0" distR="0" wp14:anchorId="4FC7692A" wp14:editId="1053417F">
            <wp:extent cx="17780" cy="1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B5D2D">
        <w:rPr>
          <w:rFonts w:ascii="Arial" w:hAnsi="Arial" w:cs="Arial"/>
          <w:color w:val="000000"/>
        </w:rPr>
        <w:fldChar w:fldCharType="end"/>
      </w:r>
      <w:r w:rsidRPr="008B5D2D">
        <w:rPr>
          <w:rFonts w:ascii="Arial" w:hAnsi="Arial" w:cs="Arial"/>
          <w:color w:val="000000"/>
        </w:rPr>
        <w:t>All telephone referrals must be followed up in writing by the referrer within 48 hours.</w:t>
      </w:r>
    </w:p>
    <w:sectPr w:rsidR="00561AB3" w:rsidRPr="0038486E" w:rsidSect="00BD52BB">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E2D5" w14:textId="77777777" w:rsidR="00B62440" w:rsidRDefault="00B62440" w:rsidP="00FF6354">
      <w:r>
        <w:separator/>
      </w:r>
    </w:p>
  </w:endnote>
  <w:endnote w:type="continuationSeparator" w:id="0">
    <w:p w14:paraId="6D59BA82" w14:textId="77777777" w:rsidR="00B62440" w:rsidRDefault="00B62440" w:rsidP="00FF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1760" w14:textId="5F26170B" w:rsidR="00B94281" w:rsidRPr="00544042" w:rsidRDefault="00BD3F7E" w:rsidP="00BD3F7E">
    <w:pPr>
      <w:pStyle w:val="Footer"/>
      <w:tabs>
        <w:tab w:val="clear" w:pos="4513"/>
        <w:tab w:val="clear" w:pos="9026"/>
        <w:tab w:val="center" w:pos="5245"/>
        <w:tab w:val="right" w:pos="10490"/>
      </w:tabs>
      <w:rPr>
        <w:i/>
        <w:sz w:val="16"/>
        <w:szCs w:val="16"/>
      </w:rPr>
    </w:pPr>
    <w:r>
      <w:rPr>
        <w:i/>
        <w:sz w:val="16"/>
        <w:szCs w:val="16"/>
      </w:rPr>
      <w:t>Compiled using the BSCP Toolkit</w:t>
    </w:r>
    <w:r w:rsidR="00544042">
      <w:rPr>
        <w:i/>
        <w:sz w:val="16"/>
        <w:szCs w:val="16"/>
      </w:rPr>
      <w:tab/>
      <w:t xml:space="preserve">Page </w:t>
    </w:r>
    <w:r w:rsidR="00544042">
      <w:rPr>
        <w:i/>
        <w:sz w:val="16"/>
        <w:szCs w:val="16"/>
      </w:rPr>
      <w:fldChar w:fldCharType="begin"/>
    </w:r>
    <w:r w:rsidR="00544042">
      <w:rPr>
        <w:i/>
        <w:sz w:val="16"/>
        <w:szCs w:val="16"/>
      </w:rPr>
      <w:instrText xml:space="preserve"> PAGE  \* MERGEFORMAT </w:instrText>
    </w:r>
    <w:r w:rsidR="00544042">
      <w:rPr>
        <w:i/>
        <w:sz w:val="16"/>
        <w:szCs w:val="16"/>
      </w:rPr>
      <w:fldChar w:fldCharType="separate"/>
    </w:r>
    <w:r w:rsidR="00544042">
      <w:rPr>
        <w:i/>
        <w:sz w:val="16"/>
        <w:szCs w:val="16"/>
      </w:rPr>
      <w:t>1</w:t>
    </w:r>
    <w:r w:rsidR="00544042">
      <w:rPr>
        <w:i/>
        <w:sz w:val="16"/>
        <w:szCs w:val="16"/>
      </w:rPr>
      <w:fldChar w:fldCharType="end"/>
    </w:r>
    <w:r w:rsidR="00544042">
      <w:rPr>
        <w:i/>
        <w:sz w:val="16"/>
        <w:szCs w:val="16"/>
      </w:rPr>
      <w:t xml:space="preserve"> of </w:t>
    </w:r>
    <w:r w:rsidR="00544042">
      <w:rPr>
        <w:i/>
        <w:sz w:val="16"/>
        <w:szCs w:val="16"/>
      </w:rPr>
      <w:fldChar w:fldCharType="begin"/>
    </w:r>
    <w:r w:rsidR="00544042">
      <w:rPr>
        <w:i/>
        <w:sz w:val="16"/>
        <w:szCs w:val="16"/>
      </w:rPr>
      <w:instrText xml:space="preserve"> NUMPAGES  \* MERGEFORMAT </w:instrText>
    </w:r>
    <w:r w:rsidR="00544042">
      <w:rPr>
        <w:i/>
        <w:sz w:val="16"/>
        <w:szCs w:val="16"/>
      </w:rPr>
      <w:fldChar w:fldCharType="separate"/>
    </w:r>
    <w:r w:rsidR="00544042">
      <w:rPr>
        <w:i/>
        <w:sz w:val="16"/>
        <w:szCs w:val="16"/>
      </w:rPr>
      <w:t>4</w:t>
    </w:r>
    <w:r w:rsidR="00544042">
      <w:rPr>
        <w:i/>
        <w:sz w:val="16"/>
        <w:szCs w:val="16"/>
      </w:rPr>
      <w:fldChar w:fldCharType="end"/>
    </w:r>
    <w:r w:rsidR="00544042">
      <w:rPr>
        <w:i/>
        <w:sz w:val="16"/>
        <w:szCs w:val="16"/>
      </w:rPr>
      <w:tab/>
    </w:r>
    <w:r w:rsidR="00E35B22">
      <w:rPr>
        <w:i/>
        <w:sz w:val="16"/>
        <w:szCs w:val="16"/>
      </w:rPr>
      <w:t>November</w:t>
    </w:r>
    <w:r w:rsidR="00BF76B2">
      <w:rPr>
        <w: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BFE7" w14:textId="77777777" w:rsidR="00B62440" w:rsidRDefault="00B62440" w:rsidP="00FF6354">
      <w:r>
        <w:separator/>
      </w:r>
    </w:p>
  </w:footnote>
  <w:footnote w:type="continuationSeparator" w:id="0">
    <w:p w14:paraId="54C304C4" w14:textId="77777777" w:rsidR="00B62440" w:rsidRDefault="00B62440" w:rsidP="00FF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43C3" w14:textId="69C762C7" w:rsidR="00BF76B2" w:rsidRDefault="00E95A17" w:rsidP="00BD52BB">
    <w:pPr>
      <w:pStyle w:val="Header"/>
      <w:jc w:val="right"/>
    </w:pPr>
    <w:r>
      <w:rPr>
        <w:noProof/>
      </w:rPr>
      <w:drawing>
        <wp:inline distT="0" distB="0" distL="0" distR="0" wp14:anchorId="21256EF8" wp14:editId="341EF18B">
          <wp:extent cx="1802514" cy="666882"/>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276" cy="669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F07B52"/>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92D15"/>
    <w:multiLevelType w:val="hybridMultilevel"/>
    <w:tmpl w:val="6412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A7D4D"/>
    <w:multiLevelType w:val="hybridMultilevel"/>
    <w:tmpl w:val="992C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F6F54"/>
    <w:multiLevelType w:val="multilevel"/>
    <w:tmpl w:val="718C7C6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C5F21"/>
    <w:multiLevelType w:val="multilevel"/>
    <w:tmpl w:val="3232211A"/>
    <w:styleLink w:val="Headings"/>
    <w:lvl w:ilvl="0">
      <w:start w:val="1"/>
      <w:numFmt w:val="decimal"/>
      <w:pStyle w:val="Heading1"/>
      <w:suff w:val="nothing"/>
      <w:lvlText w:val="CHAPTER %1"/>
      <w:lvlJc w:val="left"/>
      <w:pPr>
        <w:ind w:left="0" w:firstLine="0"/>
      </w:pPr>
      <w:rPr>
        <w:rFonts w:ascii="Arial Narrow" w:hAnsi="Arial Narrow" w:hint="default"/>
        <w:color w:val="000000"/>
        <w:sz w:val="20"/>
      </w:rPr>
    </w:lvl>
    <w:lvl w:ilvl="1">
      <w:start w:val="1"/>
      <w:numFmt w:val="decimal"/>
      <w:pStyle w:val="Heading2"/>
      <w:lvlText w:val="%1.%2"/>
      <w:lvlJc w:val="left"/>
      <w:pPr>
        <w:tabs>
          <w:tab w:val="num" w:pos="454"/>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836E42"/>
    <w:multiLevelType w:val="hybridMultilevel"/>
    <w:tmpl w:val="64D4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F26CE"/>
    <w:multiLevelType w:val="hybridMultilevel"/>
    <w:tmpl w:val="C60EA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D245C"/>
    <w:multiLevelType w:val="hybridMultilevel"/>
    <w:tmpl w:val="3B16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44E87"/>
    <w:multiLevelType w:val="hybridMultilevel"/>
    <w:tmpl w:val="7D6E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C1D13"/>
    <w:multiLevelType w:val="hybridMultilevel"/>
    <w:tmpl w:val="136E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765BA"/>
    <w:multiLevelType w:val="multilevel"/>
    <w:tmpl w:val="CE5C19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66446"/>
    <w:multiLevelType w:val="multilevel"/>
    <w:tmpl w:val="432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84794"/>
    <w:multiLevelType w:val="multilevel"/>
    <w:tmpl w:val="3232211A"/>
    <w:numStyleLink w:val="Headings"/>
  </w:abstractNum>
  <w:abstractNum w:abstractNumId="15" w15:restartNumberingAfterBreak="0">
    <w:nsid w:val="3EE05398"/>
    <w:multiLevelType w:val="hybridMultilevel"/>
    <w:tmpl w:val="45F0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40591"/>
    <w:multiLevelType w:val="hybridMultilevel"/>
    <w:tmpl w:val="7D3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B7023"/>
    <w:multiLevelType w:val="hybridMultilevel"/>
    <w:tmpl w:val="90E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82752"/>
    <w:multiLevelType w:val="hybridMultilevel"/>
    <w:tmpl w:val="7A7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D3E99"/>
    <w:multiLevelType w:val="hybridMultilevel"/>
    <w:tmpl w:val="78CE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7765C"/>
    <w:multiLevelType w:val="hybridMultilevel"/>
    <w:tmpl w:val="F6385E6C"/>
    <w:lvl w:ilvl="0" w:tplc="08090017">
      <w:start w:val="1"/>
      <w:numFmt w:val="lowerLetter"/>
      <w:lvlText w:val="%1)"/>
      <w:lvlJc w:val="left"/>
      <w:pPr>
        <w:ind w:left="580" w:hanging="360"/>
      </w:p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1" w15:restartNumberingAfterBreak="0">
    <w:nsid w:val="59B253F9"/>
    <w:multiLevelType w:val="multilevel"/>
    <w:tmpl w:val="8AA0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67B44"/>
    <w:multiLevelType w:val="multilevel"/>
    <w:tmpl w:val="50986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EA0F9B"/>
    <w:multiLevelType w:val="multilevel"/>
    <w:tmpl w:val="B1B6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414C60"/>
    <w:multiLevelType w:val="multilevel"/>
    <w:tmpl w:val="8312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5E36F8"/>
    <w:multiLevelType w:val="hybridMultilevel"/>
    <w:tmpl w:val="F68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BAF"/>
    <w:multiLevelType w:val="multilevel"/>
    <w:tmpl w:val="E1C4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8E79A7"/>
    <w:multiLevelType w:val="hybridMultilevel"/>
    <w:tmpl w:val="B6B4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90427"/>
    <w:multiLevelType w:val="multilevel"/>
    <w:tmpl w:val="F79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372A85"/>
    <w:multiLevelType w:val="multilevel"/>
    <w:tmpl w:val="C34C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CD2DB2"/>
    <w:multiLevelType w:val="hybridMultilevel"/>
    <w:tmpl w:val="98D0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528829">
    <w:abstractNumId w:val="0"/>
  </w:num>
  <w:num w:numId="2" w16cid:durableId="823013857">
    <w:abstractNumId w:val="6"/>
  </w:num>
  <w:num w:numId="3" w16cid:durableId="1324703003">
    <w:abstractNumId w:val="14"/>
  </w:num>
  <w:num w:numId="4" w16cid:durableId="1520121890">
    <w:abstractNumId w:val="12"/>
  </w:num>
  <w:num w:numId="5" w16cid:durableId="2071030810">
    <w:abstractNumId w:val="5"/>
  </w:num>
  <w:num w:numId="6" w16cid:durableId="347414602">
    <w:abstractNumId w:val="24"/>
  </w:num>
  <w:num w:numId="7" w16cid:durableId="220605873">
    <w:abstractNumId w:val="29"/>
  </w:num>
  <w:num w:numId="8" w16cid:durableId="109714288">
    <w:abstractNumId w:val="22"/>
  </w:num>
  <w:num w:numId="9" w16cid:durableId="87118387">
    <w:abstractNumId w:val="26"/>
  </w:num>
  <w:num w:numId="10" w16cid:durableId="1660646658">
    <w:abstractNumId w:val="13"/>
  </w:num>
  <w:num w:numId="11" w16cid:durableId="1663894126">
    <w:abstractNumId w:val="23"/>
  </w:num>
  <w:num w:numId="12" w16cid:durableId="961694275">
    <w:abstractNumId w:val="28"/>
  </w:num>
  <w:num w:numId="13" w16cid:durableId="575941272">
    <w:abstractNumId w:val="21"/>
  </w:num>
  <w:num w:numId="14" w16cid:durableId="702829409">
    <w:abstractNumId w:val="1"/>
  </w:num>
  <w:num w:numId="15" w16cid:durableId="623925754">
    <w:abstractNumId w:val="2"/>
  </w:num>
  <w:num w:numId="16" w16cid:durableId="1410885289">
    <w:abstractNumId w:val="7"/>
  </w:num>
  <w:num w:numId="17" w16cid:durableId="741298464">
    <w:abstractNumId w:val="8"/>
  </w:num>
  <w:num w:numId="18" w16cid:durableId="1390835984">
    <w:abstractNumId w:val="20"/>
  </w:num>
  <w:num w:numId="19" w16cid:durableId="23405612">
    <w:abstractNumId w:val="17"/>
  </w:num>
  <w:num w:numId="20" w16cid:durableId="1040277537">
    <w:abstractNumId w:val="10"/>
  </w:num>
  <w:num w:numId="21" w16cid:durableId="7949445">
    <w:abstractNumId w:val="9"/>
  </w:num>
  <w:num w:numId="22" w16cid:durableId="958414847">
    <w:abstractNumId w:val="16"/>
  </w:num>
  <w:num w:numId="23" w16cid:durableId="133761910">
    <w:abstractNumId w:val="18"/>
  </w:num>
  <w:num w:numId="24" w16cid:durableId="1598102363">
    <w:abstractNumId w:val="27"/>
  </w:num>
  <w:num w:numId="25" w16cid:durableId="920673448">
    <w:abstractNumId w:val="15"/>
  </w:num>
  <w:num w:numId="26" w16cid:durableId="2039115819">
    <w:abstractNumId w:val="30"/>
  </w:num>
  <w:num w:numId="27" w16cid:durableId="447117127">
    <w:abstractNumId w:val="3"/>
  </w:num>
  <w:num w:numId="28" w16cid:durableId="394817314">
    <w:abstractNumId w:val="19"/>
  </w:num>
  <w:num w:numId="29" w16cid:durableId="666832933">
    <w:abstractNumId w:val="25"/>
  </w:num>
  <w:num w:numId="30" w16cid:durableId="326789999">
    <w:abstractNumId w:val="4"/>
  </w:num>
  <w:num w:numId="31" w16cid:durableId="11142043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354"/>
    <w:rsid w:val="00041997"/>
    <w:rsid w:val="00057B75"/>
    <w:rsid w:val="00092C5E"/>
    <w:rsid w:val="000F7A78"/>
    <w:rsid w:val="001021FA"/>
    <w:rsid w:val="00104C69"/>
    <w:rsid w:val="0019158F"/>
    <w:rsid w:val="001E5C7A"/>
    <w:rsid w:val="002703F4"/>
    <w:rsid w:val="0032033E"/>
    <w:rsid w:val="00323862"/>
    <w:rsid w:val="003576C5"/>
    <w:rsid w:val="0038486E"/>
    <w:rsid w:val="003C0C40"/>
    <w:rsid w:val="003C633B"/>
    <w:rsid w:val="00434F4A"/>
    <w:rsid w:val="004C2C11"/>
    <w:rsid w:val="004D6F48"/>
    <w:rsid w:val="004E2258"/>
    <w:rsid w:val="00544042"/>
    <w:rsid w:val="00561AB3"/>
    <w:rsid w:val="00567C57"/>
    <w:rsid w:val="00650139"/>
    <w:rsid w:val="006539B0"/>
    <w:rsid w:val="006565B2"/>
    <w:rsid w:val="0067549B"/>
    <w:rsid w:val="00690E32"/>
    <w:rsid w:val="006A51A3"/>
    <w:rsid w:val="006F352D"/>
    <w:rsid w:val="00760634"/>
    <w:rsid w:val="00763690"/>
    <w:rsid w:val="007A1F38"/>
    <w:rsid w:val="007D56E2"/>
    <w:rsid w:val="007E71E8"/>
    <w:rsid w:val="00826CE5"/>
    <w:rsid w:val="008B5D2D"/>
    <w:rsid w:val="00931B03"/>
    <w:rsid w:val="0094163F"/>
    <w:rsid w:val="00945BF4"/>
    <w:rsid w:val="00976247"/>
    <w:rsid w:val="009B06A7"/>
    <w:rsid w:val="00A171A1"/>
    <w:rsid w:val="00A2114F"/>
    <w:rsid w:val="00AA239D"/>
    <w:rsid w:val="00AD0EBA"/>
    <w:rsid w:val="00B62440"/>
    <w:rsid w:val="00B920EE"/>
    <w:rsid w:val="00BB7D91"/>
    <w:rsid w:val="00BC2A72"/>
    <w:rsid w:val="00BD3F7E"/>
    <w:rsid w:val="00BD52BB"/>
    <w:rsid w:val="00BD6BE1"/>
    <w:rsid w:val="00BF76B2"/>
    <w:rsid w:val="00C063BC"/>
    <w:rsid w:val="00C1575E"/>
    <w:rsid w:val="00C248EB"/>
    <w:rsid w:val="00C955F2"/>
    <w:rsid w:val="00CE3ADC"/>
    <w:rsid w:val="00CE5E7F"/>
    <w:rsid w:val="00CF317C"/>
    <w:rsid w:val="00D265A9"/>
    <w:rsid w:val="00D45D9A"/>
    <w:rsid w:val="00D77E97"/>
    <w:rsid w:val="00D81E0C"/>
    <w:rsid w:val="00E157D0"/>
    <w:rsid w:val="00E17A77"/>
    <w:rsid w:val="00E30DF9"/>
    <w:rsid w:val="00E35B22"/>
    <w:rsid w:val="00E8411B"/>
    <w:rsid w:val="00E95A17"/>
    <w:rsid w:val="00EA15FB"/>
    <w:rsid w:val="00F30A4B"/>
    <w:rsid w:val="00F52869"/>
    <w:rsid w:val="00F72821"/>
    <w:rsid w:val="00FB1481"/>
    <w:rsid w:val="00FD54EF"/>
    <w:rsid w:val="00FF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1AF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3690"/>
    <w:rPr>
      <w:rFonts w:ascii="Times New Roman" w:eastAsia="Times New Roman" w:hAnsi="Times New Roman" w:cs="Times New Roman"/>
      <w:lang w:eastAsia="en-GB"/>
    </w:rPr>
  </w:style>
  <w:style w:type="paragraph" w:styleId="Heading1">
    <w:name w:val="heading 1"/>
    <w:basedOn w:val="Normal"/>
    <w:next w:val="Normal"/>
    <w:link w:val="Heading1Char"/>
    <w:qFormat/>
    <w:rsid w:val="00FF6354"/>
    <w:pPr>
      <w:keepNext/>
      <w:pageBreakBefore/>
      <w:numPr>
        <w:numId w:val="3"/>
      </w:numPr>
      <w:suppressAutoHyphens/>
      <w:spacing w:before="120" w:after="240"/>
      <w:jc w:val="right"/>
      <w:outlineLvl w:val="0"/>
    </w:pPr>
    <w:rPr>
      <w:color w:val="000000"/>
      <w:sz w:val="20"/>
    </w:rPr>
  </w:style>
  <w:style w:type="paragraph" w:styleId="Heading2">
    <w:name w:val="heading 2"/>
    <w:basedOn w:val="Normal"/>
    <w:next w:val="Normal"/>
    <w:link w:val="Heading2Char"/>
    <w:qFormat/>
    <w:rsid w:val="00FF6354"/>
    <w:pPr>
      <w:keepNext/>
      <w:numPr>
        <w:ilvl w:val="1"/>
        <w:numId w:val="3"/>
      </w:numPr>
      <w:tabs>
        <w:tab w:val="left" w:pos="567"/>
      </w:tabs>
      <w:spacing w:before="220" w:after="220"/>
      <w:jc w:val="both"/>
      <w:outlineLvl w:val="1"/>
    </w:pPr>
    <w:rPr>
      <w:rFonts w:ascii="Arial Narrow" w:hAnsi="Arial Narrow"/>
      <w:b/>
      <w:bCs/>
      <w:caps/>
      <w:color w:val="000000"/>
      <w:sz w:val="22"/>
    </w:rPr>
  </w:style>
  <w:style w:type="paragraph" w:styleId="Heading3">
    <w:name w:val="heading 3"/>
    <w:basedOn w:val="Normal"/>
    <w:next w:val="BodyText"/>
    <w:link w:val="Heading3Char"/>
    <w:qFormat/>
    <w:rsid w:val="00FF6354"/>
    <w:pPr>
      <w:keepNext/>
      <w:suppressAutoHyphens/>
      <w:spacing w:before="220" w:after="220"/>
      <w:outlineLvl w:val="2"/>
    </w:pPr>
    <w:rPr>
      <w:rFonts w:ascii="Arial Narrow" w:hAnsi="Arial Narrow"/>
      <w:b/>
      <w:bCs/>
      <w:sz w:val="22"/>
      <w:szCs w:val="28"/>
      <w:lang w:val="x-none"/>
    </w:rPr>
  </w:style>
  <w:style w:type="paragraph" w:styleId="Heading4">
    <w:name w:val="heading 4"/>
    <w:basedOn w:val="Normal"/>
    <w:next w:val="Normal"/>
    <w:link w:val="Heading4Char"/>
    <w:qFormat/>
    <w:rsid w:val="00FF6354"/>
    <w:pPr>
      <w:keepNext/>
      <w:suppressAutoHyphens/>
      <w:spacing w:before="180" w:after="180"/>
      <w:jc w:val="both"/>
      <w:outlineLvl w:val="3"/>
    </w:pPr>
    <w:rPr>
      <w:rFonts w:ascii="Arial Narrow" w:hAnsi="Arial Narrow"/>
      <w:color w:val="000000"/>
      <w:sz w:val="2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354"/>
    <w:rPr>
      <w:rFonts w:ascii="Arial" w:eastAsia="Times New Roman" w:hAnsi="Arial" w:cs="Times New Roman"/>
      <w:color w:val="000000"/>
      <w:sz w:val="20"/>
    </w:rPr>
  </w:style>
  <w:style w:type="character" w:customStyle="1" w:styleId="Heading2Char">
    <w:name w:val="Heading 2 Char"/>
    <w:basedOn w:val="DefaultParagraphFont"/>
    <w:link w:val="Heading2"/>
    <w:rsid w:val="00FF6354"/>
    <w:rPr>
      <w:rFonts w:ascii="Arial Narrow" w:eastAsia="Times New Roman" w:hAnsi="Arial Narrow" w:cs="Times New Roman"/>
      <w:b/>
      <w:bCs/>
      <w:caps/>
      <w:color w:val="000000"/>
      <w:sz w:val="22"/>
    </w:rPr>
  </w:style>
  <w:style w:type="character" w:customStyle="1" w:styleId="Heading3Char">
    <w:name w:val="Heading 3 Char"/>
    <w:basedOn w:val="DefaultParagraphFont"/>
    <w:link w:val="Heading3"/>
    <w:rsid w:val="00FF6354"/>
    <w:rPr>
      <w:rFonts w:ascii="Arial Narrow" w:eastAsia="Times New Roman" w:hAnsi="Arial Narrow" w:cs="Times New Roman"/>
      <w:b/>
      <w:bCs/>
      <w:sz w:val="22"/>
      <w:szCs w:val="28"/>
      <w:lang w:val="x-none"/>
    </w:rPr>
  </w:style>
  <w:style w:type="character" w:customStyle="1" w:styleId="Heading4Char">
    <w:name w:val="Heading 4 Char"/>
    <w:basedOn w:val="DefaultParagraphFont"/>
    <w:link w:val="Heading4"/>
    <w:rsid w:val="00FF6354"/>
    <w:rPr>
      <w:rFonts w:ascii="Arial Narrow" w:eastAsia="Times New Roman" w:hAnsi="Arial Narrow" w:cs="Times New Roman"/>
      <w:color w:val="000000"/>
      <w:sz w:val="22"/>
      <w:szCs w:val="22"/>
      <w:u w:val="single"/>
      <w:lang w:val="x-none"/>
    </w:rPr>
  </w:style>
  <w:style w:type="paragraph" w:styleId="BodyText">
    <w:name w:val="Body Text"/>
    <w:basedOn w:val="Normal"/>
    <w:link w:val="BodyTextChar"/>
    <w:rsid w:val="00FF6354"/>
    <w:pPr>
      <w:widowControl w:val="0"/>
      <w:outlineLvl w:val="0"/>
    </w:pPr>
    <w:rPr>
      <w:rFonts w:ascii="Comic Sans MS" w:hAnsi="Comic Sans MS"/>
      <w:sz w:val="20"/>
      <w:szCs w:val="20"/>
      <w:lang w:eastAsia="x-none"/>
    </w:rPr>
  </w:style>
  <w:style w:type="character" w:customStyle="1" w:styleId="BodyTextChar">
    <w:name w:val="Body Text Char"/>
    <w:basedOn w:val="DefaultParagraphFont"/>
    <w:link w:val="BodyText"/>
    <w:rsid w:val="00FF6354"/>
    <w:rPr>
      <w:rFonts w:ascii="Comic Sans MS" w:eastAsia="Times New Roman" w:hAnsi="Comic Sans MS" w:cs="Times New Roman"/>
      <w:sz w:val="20"/>
      <w:szCs w:val="20"/>
      <w:lang w:eastAsia="x-none"/>
    </w:rPr>
  </w:style>
  <w:style w:type="paragraph" w:styleId="BodyText2">
    <w:name w:val="Body Text 2"/>
    <w:basedOn w:val="Normal"/>
    <w:link w:val="BodyText2Char"/>
    <w:unhideWhenUsed/>
    <w:rsid w:val="00FF6354"/>
    <w:pPr>
      <w:spacing w:after="120" w:line="480" w:lineRule="auto"/>
    </w:pPr>
  </w:style>
  <w:style w:type="character" w:customStyle="1" w:styleId="BodyText2Char">
    <w:name w:val="Body Text 2 Char"/>
    <w:basedOn w:val="DefaultParagraphFont"/>
    <w:link w:val="BodyText2"/>
    <w:rsid w:val="00FF6354"/>
    <w:rPr>
      <w:rFonts w:ascii="Arial" w:eastAsia="Calibri" w:hAnsi="Arial" w:cs="Arial"/>
      <w:lang w:val="en-US"/>
    </w:rPr>
  </w:style>
  <w:style w:type="numbering" w:customStyle="1" w:styleId="Headings">
    <w:name w:val="Headings"/>
    <w:uiPriority w:val="99"/>
    <w:rsid w:val="00FF6354"/>
    <w:pPr>
      <w:numPr>
        <w:numId w:val="2"/>
      </w:numPr>
    </w:pPr>
  </w:style>
  <w:style w:type="paragraph" w:styleId="ListBullet">
    <w:name w:val="List Bullet"/>
    <w:basedOn w:val="Normal"/>
    <w:rsid w:val="00FF6354"/>
    <w:pPr>
      <w:numPr>
        <w:numId w:val="1"/>
      </w:numPr>
      <w:suppressAutoHyphens/>
      <w:spacing w:after="160"/>
      <w:ind w:left="714" w:hanging="357"/>
      <w:jc w:val="both"/>
    </w:pPr>
    <w:rPr>
      <w:sz w:val="20"/>
    </w:rPr>
  </w:style>
  <w:style w:type="character" w:styleId="Hyperlink">
    <w:name w:val="Hyperlink"/>
    <w:basedOn w:val="DefaultParagraphFont"/>
    <w:uiPriority w:val="99"/>
    <w:unhideWhenUsed/>
    <w:rsid w:val="00FF6354"/>
    <w:rPr>
      <w:color w:val="0563C1" w:themeColor="hyperlink"/>
      <w:u w:val="single"/>
    </w:rPr>
  </w:style>
  <w:style w:type="character" w:styleId="Strong">
    <w:name w:val="Strong"/>
    <w:basedOn w:val="DefaultParagraphFont"/>
    <w:uiPriority w:val="22"/>
    <w:qFormat/>
    <w:rsid w:val="00FF6354"/>
    <w:rPr>
      <w:b/>
      <w:bCs/>
    </w:rPr>
  </w:style>
  <w:style w:type="paragraph" w:styleId="Header">
    <w:name w:val="header"/>
    <w:basedOn w:val="Normal"/>
    <w:link w:val="HeaderChar"/>
    <w:uiPriority w:val="99"/>
    <w:unhideWhenUsed/>
    <w:rsid w:val="00FF6354"/>
    <w:pPr>
      <w:tabs>
        <w:tab w:val="center" w:pos="4513"/>
        <w:tab w:val="right" w:pos="9026"/>
      </w:tabs>
    </w:pPr>
  </w:style>
  <w:style w:type="character" w:customStyle="1" w:styleId="HeaderChar">
    <w:name w:val="Header Char"/>
    <w:basedOn w:val="DefaultParagraphFont"/>
    <w:link w:val="Header"/>
    <w:uiPriority w:val="99"/>
    <w:rsid w:val="00FF6354"/>
    <w:rPr>
      <w:rFonts w:ascii="Arial" w:eastAsia="Calibri" w:hAnsi="Arial" w:cs="Arial"/>
      <w:lang w:val="en-US"/>
    </w:rPr>
  </w:style>
  <w:style w:type="paragraph" w:styleId="Footer">
    <w:name w:val="footer"/>
    <w:basedOn w:val="Normal"/>
    <w:link w:val="FooterChar"/>
    <w:uiPriority w:val="99"/>
    <w:unhideWhenUsed/>
    <w:rsid w:val="00FF6354"/>
    <w:pPr>
      <w:tabs>
        <w:tab w:val="center" w:pos="4513"/>
        <w:tab w:val="right" w:pos="9026"/>
      </w:tabs>
    </w:pPr>
  </w:style>
  <w:style w:type="character" w:customStyle="1" w:styleId="FooterChar">
    <w:name w:val="Footer Char"/>
    <w:basedOn w:val="DefaultParagraphFont"/>
    <w:link w:val="Footer"/>
    <w:uiPriority w:val="99"/>
    <w:rsid w:val="00FF6354"/>
    <w:rPr>
      <w:rFonts w:ascii="Arial" w:eastAsia="Calibri" w:hAnsi="Arial" w:cs="Arial"/>
      <w:lang w:val="en-US"/>
    </w:rPr>
  </w:style>
  <w:style w:type="paragraph" w:styleId="NormalWeb">
    <w:name w:val="Normal (Web)"/>
    <w:basedOn w:val="Normal"/>
    <w:uiPriority w:val="99"/>
    <w:unhideWhenUsed/>
    <w:rsid w:val="006565B2"/>
    <w:pPr>
      <w:spacing w:before="100" w:beforeAutospacing="1" w:after="100" w:afterAutospacing="1"/>
    </w:pPr>
    <w:rPr>
      <w:rFonts w:eastAsiaTheme="minorEastAsia"/>
    </w:rPr>
  </w:style>
  <w:style w:type="character" w:customStyle="1" w:styleId="apple-converted-space">
    <w:name w:val="apple-converted-space"/>
    <w:basedOn w:val="DefaultParagraphFont"/>
    <w:rsid w:val="009B06A7"/>
  </w:style>
  <w:style w:type="character" w:styleId="UnresolvedMention">
    <w:name w:val="Unresolved Mention"/>
    <w:basedOn w:val="DefaultParagraphFont"/>
    <w:uiPriority w:val="99"/>
    <w:rsid w:val="009B06A7"/>
    <w:rPr>
      <w:color w:val="605E5C"/>
      <w:shd w:val="clear" w:color="auto" w:fill="E1DFDD"/>
    </w:rPr>
  </w:style>
  <w:style w:type="character" w:styleId="FollowedHyperlink">
    <w:name w:val="FollowedHyperlink"/>
    <w:basedOn w:val="DefaultParagraphFont"/>
    <w:uiPriority w:val="99"/>
    <w:semiHidden/>
    <w:unhideWhenUsed/>
    <w:rsid w:val="009B06A7"/>
    <w:rPr>
      <w:color w:val="954F72" w:themeColor="followedHyperlink"/>
      <w:u w:val="single"/>
    </w:rPr>
  </w:style>
  <w:style w:type="character" w:styleId="Emphasis">
    <w:name w:val="Emphasis"/>
    <w:basedOn w:val="DefaultParagraphFont"/>
    <w:uiPriority w:val="20"/>
    <w:qFormat/>
    <w:rsid w:val="009B06A7"/>
    <w:rPr>
      <w:i/>
      <w:iCs/>
    </w:rPr>
  </w:style>
  <w:style w:type="paragraph" w:customStyle="1" w:styleId="h3">
    <w:name w:val="h3"/>
    <w:basedOn w:val="Normal"/>
    <w:rsid w:val="00D77E97"/>
    <w:pPr>
      <w:spacing w:before="100" w:beforeAutospacing="1" w:after="100" w:afterAutospacing="1"/>
    </w:pPr>
  </w:style>
  <w:style w:type="character" w:customStyle="1" w:styleId="value">
    <w:name w:val="value"/>
    <w:basedOn w:val="DefaultParagraphFont"/>
    <w:rsid w:val="00D77E97"/>
  </w:style>
  <w:style w:type="paragraph" w:styleId="ListParagraph">
    <w:name w:val="List Paragraph"/>
    <w:basedOn w:val="Normal"/>
    <w:uiPriority w:val="34"/>
    <w:qFormat/>
    <w:rsid w:val="00057B75"/>
    <w:pPr>
      <w:ind w:left="720"/>
      <w:contextualSpacing/>
    </w:pPr>
  </w:style>
  <w:style w:type="paragraph" w:styleId="Revision">
    <w:name w:val="Revision"/>
    <w:hidden/>
    <w:uiPriority w:val="99"/>
    <w:semiHidden/>
    <w:rsid w:val="00BF76B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2499">
      <w:bodyDiv w:val="1"/>
      <w:marLeft w:val="0"/>
      <w:marRight w:val="0"/>
      <w:marTop w:val="0"/>
      <w:marBottom w:val="0"/>
      <w:divBdr>
        <w:top w:val="none" w:sz="0" w:space="0" w:color="auto"/>
        <w:left w:val="none" w:sz="0" w:space="0" w:color="auto"/>
        <w:bottom w:val="none" w:sz="0" w:space="0" w:color="auto"/>
        <w:right w:val="none" w:sz="0" w:space="0" w:color="auto"/>
      </w:divBdr>
      <w:divsChild>
        <w:div w:id="830022958">
          <w:marLeft w:val="0"/>
          <w:marRight w:val="0"/>
          <w:marTop w:val="0"/>
          <w:marBottom w:val="0"/>
          <w:divBdr>
            <w:top w:val="none" w:sz="0" w:space="0" w:color="auto"/>
            <w:left w:val="none" w:sz="0" w:space="0" w:color="auto"/>
            <w:bottom w:val="none" w:sz="0" w:space="0" w:color="auto"/>
            <w:right w:val="none" w:sz="0" w:space="0" w:color="auto"/>
          </w:divBdr>
          <w:divsChild>
            <w:div w:id="1504927485">
              <w:marLeft w:val="0"/>
              <w:marRight w:val="0"/>
              <w:marTop w:val="0"/>
              <w:marBottom w:val="0"/>
              <w:divBdr>
                <w:top w:val="none" w:sz="0" w:space="0" w:color="auto"/>
                <w:left w:val="none" w:sz="0" w:space="0" w:color="auto"/>
                <w:bottom w:val="none" w:sz="0" w:space="0" w:color="auto"/>
                <w:right w:val="none" w:sz="0" w:space="0" w:color="auto"/>
              </w:divBdr>
              <w:divsChild>
                <w:div w:id="1591692442">
                  <w:marLeft w:val="0"/>
                  <w:marRight w:val="0"/>
                  <w:marTop w:val="0"/>
                  <w:marBottom w:val="0"/>
                  <w:divBdr>
                    <w:top w:val="none" w:sz="0" w:space="0" w:color="auto"/>
                    <w:left w:val="none" w:sz="0" w:space="0" w:color="auto"/>
                    <w:bottom w:val="none" w:sz="0" w:space="0" w:color="auto"/>
                    <w:right w:val="none" w:sz="0" w:space="0" w:color="auto"/>
                  </w:divBdr>
                  <w:divsChild>
                    <w:div w:id="1297177085">
                      <w:marLeft w:val="0"/>
                      <w:marRight w:val="0"/>
                      <w:marTop w:val="0"/>
                      <w:marBottom w:val="0"/>
                      <w:divBdr>
                        <w:top w:val="none" w:sz="0" w:space="0" w:color="auto"/>
                        <w:left w:val="none" w:sz="0" w:space="0" w:color="auto"/>
                        <w:bottom w:val="none" w:sz="0" w:space="0" w:color="auto"/>
                        <w:right w:val="none" w:sz="0" w:space="0" w:color="auto"/>
                      </w:divBdr>
                    </w:div>
                  </w:divsChild>
                </w:div>
                <w:div w:id="1810976482">
                  <w:marLeft w:val="0"/>
                  <w:marRight w:val="0"/>
                  <w:marTop w:val="0"/>
                  <w:marBottom w:val="0"/>
                  <w:divBdr>
                    <w:top w:val="none" w:sz="0" w:space="0" w:color="auto"/>
                    <w:left w:val="none" w:sz="0" w:space="0" w:color="auto"/>
                    <w:bottom w:val="none" w:sz="0" w:space="0" w:color="auto"/>
                    <w:right w:val="none" w:sz="0" w:space="0" w:color="auto"/>
                  </w:divBdr>
                  <w:divsChild>
                    <w:div w:id="14659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3099">
          <w:marLeft w:val="0"/>
          <w:marRight w:val="0"/>
          <w:marTop w:val="0"/>
          <w:marBottom w:val="0"/>
          <w:divBdr>
            <w:top w:val="none" w:sz="0" w:space="0" w:color="auto"/>
            <w:left w:val="none" w:sz="0" w:space="0" w:color="auto"/>
            <w:bottom w:val="none" w:sz="0" w:space="0" w:color="auto"/>
            <w:right w:val="none" w:sz="0" w:space="0" w:color="auto"/>
          </w:divBdr>
          <w:divsChild>
            <w:div w:id="142548517">
              <w:marLeft w:val="0"/>
              <w:marRight w:val="0"/>
              <w:marTop w:val="0"/>
              <w:marBottom w:val="0"/>
              <w:divBdr>
                <w:top w:val="none" w:sz="0" w:space="0" w:color="auto"/>
                <w:left w:val="none" w:sz="0" w:space="0" w:color="auto"/>
                <w:bottom w:val="none" w:sz="0" w:space="0" w:color="auto"/>
                <w:right w:val="none" w:sz="0" w:space="0" w:color="auto"/>
              </w:divBdr>
              <w:divsChild>
                <w:div w:id="9573117">
                  <w:marLeft w:val="0"/>
                  <w:marRight w:val="0"/>
                  <w:marTop w:val="0"/>
                  <w:marBottom w:val="0"/>
                  <w:divBdr>
                    <w:top w:val="none" w:sz="0" w:space="0" w:color="auto"/>
                    <w:left w:val="none" w:sz="0" w:space="0" w:color="auto"/>
                    <w:bottom w:val="none" w:sz="0" w:space="0" w:color="auto"/>
                    <w:right w:val="none" w:sz="0" w:space="0" w:color="auto"/>
                  </w:divBdr>
                  <w:divsChild>
                    <w:div w:id="1844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7982">
      <w:bodyDiv w:val="1"/>
      <w:marLeft w:val="0"/>
      <w:marRight w:val="0"/>
      <w:marTop w:val="0"/>
      <w:marBottom w:val="0"/>
      <w:divBdr>
        <w:top w:val="none" w:sz="0" w:space="0" w:color="auto"/>
        <w:left w:val="none" w:sz="0" w:space="0" w:color="auto"/>
        <w:bottom w:val="none" w:sz="0" w:space="0" w:color="auto"/>
        <w:right w:val="none" w:sz="0" w:space="0" w:color="auto"/>
      </w:divBdr>
    </w:div>
    <w:div w:id="78522490">
      <w:bodyDiv w:val="1"/>
      <w:marLeft w:val="0"/>
      <w:marRight w:val="0"/>
      <w:marTop w:val="0"/>
      <w:marBottom w:val="0"/>
      <w:divBdr>
        <w:top w:val="none" w:sz="0" w:space="0" w:color="auto"/>
        <w:left w:val="none" w:sz="0" w:space="0" w:color="auto"/>
        <w:bottom w:val="none" w:sz="0" w:space="0" w:color="auto"/>
        <w:right w:val="none" w:sz="0" w:space="0" w:color="auto"/>
      </w:divBdr>
    </w:div>
    <w:div w:id="184250905">
      <w:bodyDiv w:val="1"/>
      <w:marLeft w:val="0"/>
      <w:marRight w:val="0"/>
      <w:marTop w:val="0"/>
      <w:marBottom w:val="0"/>
      <w:divBdr>
        <w:top w:val="none" w:sz="0" w:space="0" w:color="auto"/>
        <w:left w:val="none" w:sz="0" w:space="0" w:color="auto"/>
        <w:bottom w:val="none" w:sz="0" w:space="0" w:color="auto"/>
        <w:right w:val="none" w:sz="0" w:space="0" w:color="auto"/>
      </w:divBdr>
    </w:div>
    <w:div w:id="195437074">
      <w:bodyDiv w:val="1"/>
      <w:marLeft w:val="0"/>
      <w:marRight w:val="0"/>
      <w:marTop w:val="0"/>
      <w:marBottom w:val="0"/>
      <w:divBdr>
        <w:top w:val="none" w:sz="0" w:space="0" w:color="auto"/>
        <w:left w:val="none" w:sz="0" w:space="0" w:color="auto"/>
        <w:bottom w:val="none" w:sz="0" w:space="0" w:color="auto"/>
        <w:right w:val="none" w:sz="0" w:space="0" w:color="auto"/>
      </w:divBdr>
    </w:div>
    <w:div w:id="20089742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14">
          <w:marLeft w:val="0"/>
          <w:marRight w:val="0"/>
          <w:marTop w:val="0"/>
          <w:marBottom w:val="0"/>
          <w:divBdr>
            <w:top w:val="none" w:sz="0" w:space="0" w:color="auto"/>
            <w:left w:val="none" w:sz="0" w:space="0" w:color="auto"/>
            <w:bottom w:val="none" w:sz="0" w:space="0" w:color="auto"/>
            <w:right w:val="none" w:sz="0" w:space="0" w:color="auto"/>
          </w:divBdr>
          <w:divsChild>
            <w:div w:id="1673602084">
              <w:marLeft w:val="0"/>
              <w:marRight w:val="0"/>
              <w:marTop w:val="0"/>
              <w:marBottom w:val="0"/>
              <w:divBdr>
                <w:top w:val="none" w:sz="0" w:space="0" w:color="auto"/>
                <w:left w:val="none" w:sz="0" w:space="0" w:color="auto"/>
                <w:bottom w:val="none" w:sz="0" w:space="0" w:color="auto"/>
                <w:right w:val="none" w:sz="0" w:space="0" w:color="auto"/>
              </w:divBdr>
              <w:divsChild>
                <w:div w:id="16813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8686">
      <w:bodyDiv w:val="1"/>
      <w:marLeft w:val="0"/>
      <w:marRight w:val="0"/>
      <w:marTop w:val="0"/>
      <w:marBottom w:val="0"/>
      <w:divBdr>
        <w:top w:val="none" w:sz="0" w:space="0" w:color="auto"/>
        <w:left w:val="none" w:sz="0" w:space="0" w:color="auto"/>
        <w:bottom w:val="none" w:sz="0" w:space="0" w:color="auto"/>
        <w:right w:val="none" w:sz="0" w:space="0" w:color="auto"/>
      </w:divBdr>
      <w:divsChild>
        <w:div w:id="1016660188">
          <w:marLeft w:val="0"/>
          <w:marRight w:val="0"/>
          <w:marTop w:val="0"/>
          <w:marBottom w:val="0"/>
          <w:divBdr>
            <w:top w:val="none" w:sz="0" w:space="0" w:color="auto"/>
            <w:left w:val="none" w:sz="0" w:space="0" w:color="auto"/>
            <w:bottom w:val="none" w:sz="0" w:space="0" w:color="auto"/>
            <w:right w:val="none" w:sz="0" w:space="0" w:color="auto"/>
          </w:divBdr>
          <w:divsChild>
            <w:div w:id="496120854">
              <w:marLeft w:val="0"/>
              <w:marRight w:val="0"/>
              <w:marTop w:val="0"/>
              <w:marBottom w:val="0"/>
              <w:divBdr>
                <w:top w:val="none" w:sz="0" w:space="0" w:color="auto"/>
                <w:left w:val="none" w:sz="0" w:space="0" w:color="auto"/>
                <w:bottom w:val="none" w:sz="0" w:space="0" w:color="auto"/>
                <w:right w:val="none" w:sz="0" w:space="0" w:color="auto"/>
              </w:divBdr>
              <w:divsChild>
                <w:div w:id="3554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3200">
      <w:bodyDiv w:val="1"/>
      <w:marLeft w:val="0"/>
      <w:marRight w:val="0"/>
      <w:marTop w:val="0"/>
      <w:marBottom w:val="0"/>
      <w:divBdr>
        <w:top w:val="none" w:sz="0" w:space="0" w:color="auto"/>
        <w:left w:val="none" w:sz="0" w:space="0" w:color="auto"/>
        <w:bottom w:val="none" w:sz="0" w:space="0" w:color="auto"/>
        <w:right w:val="none" w:sz="0" w:space="0" w:color="auto"/>
      </w:divBdr>
    </w:div>
    <w:div w:id="292295716">
      <w:bodyDiv w:val="1"/>
      <w:marLeft w:val="0"/>
      <w:marRight w:val="0"/>
      <w:marTop w:val="0"/>
      <w:marBottom w:val="0"/>
      <w:divBdr>
        <w:top w:val="none" w:sz="0" w:space="0" w:color="auto"/>
        <w:left w:val="none" w:sz="0" w:space="0" w:color="auto"/>
        <w:bottom w:val="none" w:sz="0" w:space="0" w:color="auto"/>
        <w:right w:val="none" w:sz="0" w:space="0" w:color="auto"/>
      </w:divBdr>
    </w:div>
    <w:div w:id="324893920">
      <w:bodyDiv w:val="1"/>
      <w:marLeft w:val="0"/>
      <w:marRight w:val="0"/>
      <w:marTop w:val="0"/>
      <w:marBottom w:val="0"/>
      <w:divBdr>
        <w:top w:val="none" w:sz="0" w:space="0" w:color="auto"/>
        <w:left w:val="none" w:sz="0" w:space="0" w:color="auto"/>
        <w:bottom w:val="none" w:sz="0" w:space="0" w:color="auto"/>
        <w:right w:val="none" w:sz="0" w:space="0" w:color="auto"/>
      </w:divBdr>
      <w:divsChild>
        <w:div w:id="2075397796">
          <w:marLeft w:val="0"/>
          <w:marRight w:val="0"/>
          <w:marTop w:val="0"/>
          <w:marBottom w:val="0"/>
          <w:divBdr>
            <w:top w:val="none" w:sz="0" w:space="0" w:color="auto"/>
            <w:left w:val="none" w:sz="0" w:space="0" w:color="auto"/>
            <w:bottom w:val="none" w:sz="0" w:space="0" w:color="auto"/>
            <w:right w:val="none" w:sz="0" w:space="0" w:color="auto"/>
          </w:divBdr>
          <w:divsChild>
            <w:div w:id="204488485">
              <w:marLeft w:val="0"/>
              <w:marRight w:val="0"/>
              <w:marTop w:val="0"/>
              <w:marBottom w:val="120"/>
              <w:divBdr>
                <w:top w:val="none" w:sz="0" w:space="0" w:color="auto"/>
                <w:left w:val="none" w:sz="0" w:space="0" w:color="auto"/>
                <w:bottom w:val="none" w:sz="0" w:space="0" w:color="auto"/>
                <w:right w:val="none" w:sz="0" w:space="0" w:color="auto"/>
              </w:divBdr>
            </w:div>
          </w:divsChild>
        </w:div>
        <w:div w:id="1678313487">
          <w:marLeft w:val="0"/>
          <w:marRight w:val="0"/>
          <w:marTop w:val="0"/>
          <w:marBottom w:val="0"/>
          <w:divBdr>
            <w:top w:val="none" w:sz="0" w:space="0" w:color="auto"/>
            <w:left w:val="none" w:sz="0" w:space="0" w:color="auto"/>
            <w:bottom w:val="none" w:sz="0" w:space="0" w:color="auto"/>
            <w:right w:val="none" w:sz="0" w:space="0" w:color="auto"/>
          </w:divBdr>
          <w:divsChild>
            <w:div w:id="583808790">
              <w:marLeft w:val="0"/>
              <w:marRight w:val="0"/>
              <w:marTop w:val="0"/>
              <w:marBottom w:val="0"/>
              <w:divBdr>
                <w:top w:val="none" w:sz="0" w:space="0" w:color="auto"/>
                <w:left w:val="none" w:sz="0" w:space="0" w:color="auto"/>
                <w:bottom w:val="none" w:sz="0" w:space="0" w:color="auto"/>
                <w:right w:val="none" w:sz="0" w:space="0" w:color="auto"/>
              </w:divBdr>
            </w:div>
          </w:divsChild>
        </w:div>
        <w:div w:id="1629699748">
          <w:marLeft w:val="0"/>
          <w:marRight w:val="0"/>
          <w:marTop w:val="0"/>
          <w:marBottom w:val="0"/>
          <w:divBdr>
            <w:top w:val="none" w:sz="0" w:space="0" w:color="auto"/>
            <w:left w:val="none" w:sz="0" w:space="0" w:color="auto"/>
            <w:bottom w:val="none" w:sz="0" w:space="0" w:color="auto"/>
            <w:right w:val="none" w:sz="0" w:space="0" w:color="auto"/>
          </w:divBdr>
          <w:divsChild>
            <w:div w:id="1107695064">
              <w:marLeft w:val="0"/>
              <w:marRight w:val="0"/>
              <w:marTop w:val="0"/>
              <w:marBottom w:val="0"/>
              <w:divBdr>
                <w:top w:val="none" w:sz="0" w:space="0" w:color="auto"/>
                <w:left w:val="none" w:sz="0" w:space="0" w:color="auto"/>
                <w:bottom w:val="none" w:sz="0" w:space="0" w:color="auto"/>
                <w:right w:val="none" w:sz="0" w:space="0" w:color="auto"/>
              </w:divBdr>
            </w:div>
            <w:div w:id="2101293636">
              <w:marLeft w:val="0"/>
              <w:marRight w:val="0"/>
              <w:marTop w:val="0"/>
              <w:marBottom w:val="120"/>
              <w:divBdr>
                <w:top w:val="none" w:sz="0" w:space="0" w:color="auto"/>
                <w:left w:val="none" w:sz="0" w:space="0" w:color="auto"/>
                <w:bottom w:val="none" w:sz="0" w:space="0" w:color="auto"/>
                <w:right w:val="none" w:sz="0" w:space="0" w:color="auto"/>
              </w:divBdr>
            </w:div>
          </w:divsChild>
        </w:div>
        <w:div w:id="1022246343">
          <w:marLeft w:val="0"/>
          <w:marRight w:val="0"/>
          <w:marTop w:val="0"/>
          <w:marBottom w:val="0"/>
          <w:divBdr>
            <w:top w:val="none" w:sz="0" w:space="0" w:color="auto"/>
            <w:left w:val="none" w:sz="0" w:space="0" w:color="auto"/>
            <w:bottom w:val="none" w:sz="0" w:space="0" w:color="auto"/>
            <w:right w:val="none" w:sz="0" w:space="0" w:color="auto"/>
          </w:divBdr>
          <w:divsChild>
            <w:div w:id="961569500">
              <w:marLeft w:val="0"/>
              <w:marRight w:val="0"/>
              <w:marTop w:val="0"/>
              <w:marBottom w:val="0"/>
              <w:divBdr>
                <w:top w:val="none" w:sz="0" w:space="0" w:color="auto"/>
                <w:left w:val="none" w:sz="0" w:space="0" w:color="auto"/>
                <w:bottom w:val="none" w:sz="0" w:space="0" w:color="auto"/>
                <w:right w:val="none" w:sz="0" w:space="0" w:color="auto"/>
              </w:divBdr>
            </w:div>
          </w:divsChild>
        </w:div>
        <w:div w:id="1553928017">
          <w:marLeft w:val="0"/>
          <w:marRight w:val="0"/>
          <w:marTop w:val="0"/>
          <w:marBottom w:val="0"/>
          <w:divBdr>
            <w:top w:val="none" w:sz="0" w:space="0" w:color="auto"/>
            <w:left w:val="none" w:sz="0" w:space="0" w:color="auto"/>
            <w:bottom w:val="none" w:sz="0" w:space="0" w:color="auto"/>
            <w:right w:val="none" w:sz="0" w:space="0" w:color="auto"/>
          </w:divBdr>
          <w:divsChild>
            <w:div w:id="330136943">
              <w:marLeft w:val="0"/>
              <w:marRight w:val="0"/>
              <w:marTop w:val="0"/>
              <w:marBottom w:val="0"/>
              <w:divBdr>
                <w:top w:val="none" w:sz="0" w:space="0" w:color="auto"/>
                <w:left w:val="none" w:sz="0" w:space="0" w:color="auto"/>
                <w:bottom w:val="none" w:sz="0" w:space="0" w:color="auto"/>
                <w:right w:val="none" w:sz="0" w:space="0" w:color="auto"/>
              </w:divBdr>
            </w:div>
            <w:div w:id="1006589744">
              <w:marLeft w:val="0"/>
              <w:marRight w:val="0"/>
              <w:marTop w:val="0"/>
              <w:marBottom w:val="120"/>
              <w:divBdr>
                <w:top w:val="none" w:sz="0" w:space="0" w:color="auto"/>
                <w:left w:val="none" w:sz="0" w:space="0" w:color="auto"/>
                <w:bottom w:val="none" w:sz="0" w:space="0" w:color="auto"/>
                <w:right w:val="none" w:sz="0" w:space="0" w:color="auto"/>
              </w:divBdr>
            </w:div>
          </w:divsChild>
        </w:div>
        <w:div w:id="1497384252">
          <w:marLeft w:val="0"/>
          <w:marRight w:val="0"/>
          <w:marTop w:val="0"/>
          <w:marBottom w:val="0"/>
          <w:divBdr>
            <w:top w:val="none" w:sz="0" w:space="0" w:color="auto"/>
            <w:left w:val="none" w:sz="0" w:space="0" w:color="auto"/>
            <w:bottom w:val="none" w:sz="0" w:space="0" w:color="auto"/>
            <w:right w:val="none" w:sz="0" w:space="0" w:color="auto"/>
          </w:divBdr>
          <w:divsChild>
            <w:div w:id="569196788">
              <w:marLeft w:val="0"/>
              <w:marRight w:val="0"/>
              <w:marTop w:val="0"/>
              <w:marBottom w:val="0"/>
              <w:divBdr>
                <w:top w:val="none" w:sz="0" w:space="0" w:color="auto"/>
                <w:left w:val="none" w:sz="0" w:space="0" w:color="auto"/>
                <w:bottom w:val="none" w:sz="0" w:space="0" w:color="auto"/>
                <w:right w:val="none" w:sz="0" w:space="0" w:color="auto"/>
              </w:divBdr>
            </w:div>
          </w:divsChild>
        </w:div>
        <w:div w:id="128717675">
          <w:marLeft w:val="0"/>
          <w:marRight w:val="0"/>
          <w:marTop w:val="0"/>
          <w:marBottom w:val="0"/>
          <w:divBdr>
            <w:top w:val="none" w:sz="0" w:space="0" w:color="auto"/>
            <w:left w:val="none" w:sz="0" w:space="0" w:color="auto"/>
            <w:bottom w:val="none" w:sz="0" w:space="0" w:color="auto"/>
            <w:right w:val="none" w:sz="0" w:space="0" w:color="auto"/>
          </w:divBdr>
          <w:divsChild>
            <w:div w:id="943608585">
              <w:marLeft w:val="0"/>
              <w:marRight w:val="0"/>
              <w:marTop w:val="0"/>
              <w:marBottom w:val="0"/>
              <w:divBdr>
                <w:top w:val="none" w:sz="0" w:space="0" w:color="auto"/>
                <w:left w:val="none" w:sz="0" w:space="0" w:color="auto"/>
                <w:bottom w:val="none" w:sz="0" w:space="0" w:color="auto"/>
                <w:right w:val="none" w:sz="0" w:space="0" w:color="auto"/>
              </w:divBdr>
            </w:div>
            <w:div w:id="606081442">
              <w:marLeft w:val="0"/>
              <w:marRight w:val="0"/>
              <w:marTop w:val="0"/>
              <w:marBottom w:val="120"/>
              <w:divBdr>
                <w:top w:val="none" w:sz="0" w:space="0" w:color="auto"/>
                <w:left w:val="none" w:sz="0" w:space="0" w:color="auto"/>
                <w:bottom w:val="none" w:sz="0" w:space="0" w:color="auto"/>
                <w:right w:val="none" w:sz="0" w:space="0" w:color="auto"/>
              </w:divBdr>
            </w:div>
          </w:divsChild>
        </w:div>
        <w:div w:id="640966940">
          <w:marLeft w:val="0"/>
          <w:marRight w:val="0"/>
          <w:marTop w:val="0"/>
          <w:marBottom w:val="0"/>
          <w:divBdr>
            <w:top w:val="none" w:sz="0" w:space="0" w:color="auto"/>
            <w:left w:val="none" w:sz="0" w:space="0" w:color="auto"/>
            <w:bottom w:val="none" w:sz="0" w:space="0" w:color="auto"/>
            <w:right w:val="none" w:sz="0" w:space="0" w:color="auto"/>
          </w:divBdr>
          <w:divsChild>
            <w:div w:id="219171706">
              <w:marLeft w:val="0"/>
              <w:marRight w:val="0"/>
              <w:marTop w:val="0"/>
              <w:marBottom w:val="0"/>
              <w:divBdr>
                <w:top w:val="none" w:sz="0" w:space="0" w:color="auto"/>
                <w:left w:val="none" w:sz="0" w:space="0" w:color="auto"/>
                <w:bottom w:val="none" w:sz="0" w:space="0" w:color="auto"/>
                <w:right w:val="none" w:sz="0" w:space="0" w:color="auto"/>
              </w:divBdr>
            </w:div>
          </w:divsChild>
        </w:div>
        <w:div w:id="684671872">
          <w:marLeft w:val="0"/>
          <w:marRight w:val="0"/>
          <w:marTop w:val="0"/>
          <w:marBottom w:val="0"/>
          <w:divBdr>
            <w:top w:val="none" w:sz="0" w:space="0" w:color="auto"/>
            <w:left w:val="none" w:sz="0" w:space="0" w:color="auto"/>
            <w:bottom w:val="none" w:sz="0" w:space="0" w:color="auto"/>
            <w:right w:val="none" w:sz="0" w:space="0" w:color="auto"/>
          </w:divBdr>
          <w:divsChild>
            <w:div w:id="335154093">
              <w:marLeft w:val="0"/>
              <w:marRight w:val="0"/>
              <w:marTop w:val="0"/>
              <w:marBottom w:val="0"/>
              <w:divBdr>
                <w:top w:val="none" w:sz="0" w:space="0" w:color="auto"/>
                <w:left w:val="none" w:sz="0" w:space="0" w:color="auto"/>
                <w:bottom w:val="none" w:sz="0" w:space="0" w:color="auto"/>
                <w:right w:val="none" w:sz="0" w:space="0" w:color="auto"/>
              </w:divBdr>
            </w:div>
            <w:div w:id="199386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212131">
      <w:bodyDiv w:val="1"/>
      <w:marLeft w:val="0"/>
      <w:marRight w:val="0"/>
      <w:marTop w:val="0"/>
      <w:marBottom w:val="0"/>
      <w:divBdr>
        <w:top w:val="none" w:sz="0" w:space="0" w:color="auto"/>
        <w:left w:val="none" w:sz="0" w:space="0" w:color="auto"/>
        <w:bottom w:val="none" w:sz="0" w:space="0" w:color="auto"/>
        <w:right w:val="none" w:sz="0" w:space="0" w:color="auto"/>
      </w:divBdr>
      <w:divsChild>
        <w:div w:id="2132701442">
          <w:marLeft w:val="0"/>
          <w:marRight w:val="0"/>
          <w:marTop w:val="0"/>
          <w:marBottom w:val="0"/>
          <w:divBdr>
            <w:top w:val="none" w:sz="0" w:space="0" w:color="auto"/>
            <w:left w:val="none" w:sz="0" w:space="0" w:color="auto"/>
            <w:bottom w:val="none" w:sz="0" w:space="0" w:color="auto"/>
            <w:right w:val="none" w:sz="0" w:space="0" w:color="auto"/>
          </w:divBdr>
          <w:divsChild>
            <w:div w:id="1123961124">
              <w:marLeft w:val="0"/>
              <w:marRight w:val="0"/>
              <w:marTop w:val="0"/>
              <w:marBottom w:val="0"/>
              <w:divBdr>
                <w:top w:val="none" w:sz="0" w:space="0" w:color="auto"/>
                <w:left w:val="none" w:sz="0" w:space="0" w:color="auto"/>
                <w:bottom w:val="none" w:sz="0" w:space="0" w:color="auto"/>
                <w:right w:val="none" w:sz="0" w:space="0" w:color="auto"/>
              </w:divBdr>
              <w:divsChild>
                <w:div w:id="1802768140">
                  <w:marLeft w:val="0"/>
                  <w:marRight w:val="0"/>
                  <w:marTop w:val="0"/>
                  <w:marBottom w:val="0"/>
                  <w:divBdr>
                    <w:top w:val="none" w:sz="0" w:space="0" w:color="auto"/>
                    <w:left w:val="none" w:sz="0" w:space="0" w:color="auto"/>
                    <w:bottom w:val="none" w:sz="0" w:space="0" w:color="auto"/>
                    <w:right w:val="none" w:sz="0" w:space="0" w:color="auto"/>
                  </w:divBdr>
                  <w:divsChild>
                    <w:div w:id="14170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5274">
      <w:bodyDiv w:val="1"/>
      <w:marLeft w:val="0"/>
      <w:marRight w:val="0"/>
      <w:marTop w:val="0"/>
      <w:marBottom w:val="0"/>
      <w:divBdr>
        <w:top w:val="none" w:sz="0" w:space="0" w:color="auto"/>
        <w:left w:val="none" w:sz="0" w:space="0" w:color="auto"/>
        <w:bottom w:val="none" w:sz="0" w:space="0" w:color="auto"/>
        <w:right w:val="none" w:sz="0" w:space="0" w:color="auto"/>
      </w:divBdr>
      <w:divsChild>
        <w:div w:id="715086798">
          <w:marLeft w:val="0"/>
          <w:marRight w:val="0"/>
          <w:marTop w:val="0"/>
          <w:marBottom w:val="0"/>
          <w:divBdr>
            <w:top w:val="none" w:sz="0" w:space="0" w:color="auto"/>
            <w:left w:val="none" w:sz="0" w:space="0" w:color="auto"/>
            <w:bottom w:val="none" w:sz="0" w:space="0" w:color="auto"/>
            <w:right w:val="none" w:sz="0" w:space="0" w:color="auto"/>
          </w:divBdr>
          <w:divsChild>
            <w:div w:id="107042543">
              <w:marLeft w:val="0"/>
              <w:marRight w:val="0"/>
              <w:marTop w:val="0"/>
              <w:marBottom w:val="0"/>
              <w:divBdr>
                <w:top w:val="none" w:sz="0" w:space="0" w:color="auto"/>
                <w:left w:val="none" w:sz="0" w:space="0" w:color="auto"/>
                <w:bottom w:val="none" w:sz="0" w:space="0" w:color="auto"/>
                <w:right w:val="none" w:sz="0" w:space="0" w:color="auto"/>
              </w:divBdr>
              <w:divsChild>
                <w:div w:id="956519974">
                  <w:marLeft w:val="0"/>
                  <w:marRight w:val="0"/>
                  <w:marTop w:val="0"/>
                  <w:marBottom w:val="0"/>
                  <w:divBdr>
                    <w:top w:val="none" w:sz="0" w:space="0" w:color="auto"/>
                    <w:left w:val="none" w:sz="0" w:space="0" w:color="auto"/>
                    <w:bottom w:val="none" w:sz="0" w:space="0" w:color="auto"/>
                    <w:right w:val="none" w:sz="0" w:space="0" w:color="auto"/>
                  </w:divBdr>
                  <w:divsChild>
                    <w:div w:id="11529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0782">
      <w:bodyDiv w:val="1"/>
      <w:marLeft w:val="0"/>
      <w:marRight w:val="0"/>
      <w:marTop w:val="0"/>
      <w:marBottom w:val="0"/>
      <w:divBdr>
        <w:top w:val="none" w:sz="0" w:space="0" w:color="auto"/>
        <w:left w:val="none" w:sz="0" w:space="0" w:color="auto"/>
        <w:bottom w:val="none" w:sz="0" w:space="0" w:color="auto"/>
        <w:right w:val="none" w:sz="0" w:space="0" w:color="auto"/>
      </w:divBdr>
      <w:divsChild>
        <w:div w:id="1375546562">
          <w:marLeft w:val="0"/>
          <w:marRight w:val="0"/>
          <w:marTop w:val="0"/>
          <w:marBottom w:val="0"/>
          <w:divBdr>
            <w:top w:val="none" w:sz="0" w:space="0" w:color="auto"/>
            <w:left w:val="none" w:sz="0" w:space="0" w:color="auto"/>
            <w:bottom w:val="none" w:sz="0" w:space="0" w:color="auto"/>
            <w:right w:val="none" w:sz="0" w:space="0" w:color="auto"/>
          </w:divBdr>
          <w:divsChild>
            <w:div w:id="1017929176">
              <w:marLeft w:val="0"/>
              <w:marRight w:val="0"/>
              <w:marTop w:val="0"/>
              <w:marBottom w:val="0"/>
              <w:divBdr>
                <w:top w:val="none" w:sz="0" w:space="0" w:color="auto"/>
                <w:left w:val="none" w:sz="0" w:space="0" w:color="auto"/>
                <w:bottom w:val="none" w:sz="0" w:space="0" w:color="auto"/>
                <w:right w:val="none" w:sz="0" w:space="0" w:color="auto"/>
              </w:divBdr>
              <w:divsChild>
                <w:div w:id="1392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923">
      <w:bodyDiv w:val="1"/>
      <w:marLeft w:val="0"/>
      <w:marRight w:val="0"/>
      <w:marTop w:val="0"/>
      <w:marBottom w:val="0"/>
      <w:divBdr>
        <w:top w:val="none" w:sz="0" w:space="0" w:color="auto"/>
        <w:left w:val="none" w:sz="0" w:space="0" w:color="auto"/>
        <w:bottom w:val="none" w:sz="0" w:space="0" w:color="auto"/>
        <w:right w:val="none" w:sz="0" w:space="0" w:color="auto"/>
      </w:divBdr>
    </w:div>
    <w:div w:id="607589866">
      <w:bodyDiv w:val="1"/>
      <w:marLeft w:val="0"/>
      <w:marRight w:val="0"/>
      <w:marTop w:val="0"/>
      <w:marBottom w:val="0"/>
      <w:divBdr>
        <w:top w:val="none" w:sz="0" w:space="0" w:color="auto"/>
        <w:left w:val="none" w:sz="0" w:space="0" w:color="auto"/>
        <w:bottom w:val="none" w:sz="0" w:space="0" w:color="auto"/>
        <w:right w:val="none" w:sz="0" w:space="0" w:color="auto"/>
      </w:divBdr>
      <w:divsChild>
        <w:div w:id="1556621729">
          <w:marLeft w:val="0"/>
          <w:marRight w:val="0"/>
          <w:marTop w:val="0"/>
          <w:marBottom w:val="0"/>
          <w:divBdr>
            <w:top w:val="none" w:sz="0" w:space="0" w:color="auto"/>
            <w:left w:val="none" w:sz="0" w:space="0" w:color="auto"/>
            <w:bottom w:val="none" w:sz="0" w:space="0" w:color="auto"/>
            <w:right w:val="none" w:sz="0" w:space="0" w:color="auto"/>
          </w:divBdr>
          <w:divsChild>
            <w:div w:id="1117407686">
              <w:marLeft w:val="0"/>
              <w:marRight w:val="0"/>
              <w:marTop w:val="0"/>
              <w:marBottom w:val="0"/>
              <w:divBdr>
                <w:top w:val="none" w:sz="0" w:space="0" w:color="auto"/>
                <w:left w:val="none" w:sz="0" w:space="0" w:color="auto"/>
                <w:bottom w:val="none" w:sz="0" w:space="0" w:color="auto"/>
                <w:right w:val="none" w:sz="0" w:space="0" w:color="auto"/>
              </w:divBdr>
              <w:divsChild>
                <w:div w:id="187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7413">
      <w:bodyDiv w:val="1"/>
      <w:marLeft w:val="0"/>
      <w:marRight w:val="0"/>
      <w:marTop w:val="0"/>
      <w:marBottom w:val="0"/>
      <w:divBdr>
        <w:top w:val="none" w:sz="0" w:space="0" w:color="auto"/>
        <w:left w:val="none" w:sz="0" w:space="0" w:color="auto"/>
        <w:bottom w:val="none" w:sz="0" w:space="0" w:color="auto"/>
        <w:right w:val="none" w:sz="0" w:space="0" w:color="auto"/>
      </w:divBdr>
      <w:divsChild>
        <w:div w:id="1274479164">
          <w:marLeft w:val="0"/>
          <w:marRight w:val="0"/>
          <w:marTop w:val="0"/>
          <w:marBottom w:val="0"/>
          <w:divBdr>
            <w:top w:val="none" w:sz="0" w:space="0" w:color="auto"/>
            <w:left w:val="none" w:sz="0" w:space="0" w:color="auto"/>
            <w:bottom w:val="none" w:sz="0" w:space="0" w:color="auto"/>
            <w:right w:val="none" w:sz="0" w:space="0" w:color="auto"/>
          </w:divBdr>
          <w:divsChild>
            <w:div w:id="2121139632">
              <w:marLeft w:val="0"/>
              <w:marRight w:val="0"/>
              <w:marTop w:val="0"/>
              <w:marBottom w:val="0"/>
              <w:divBdr>
                <w:top w:val="none" w:sz="0" w:space="0" w:color="auto"/>
                <w:left w:val="none" w:sz="0" w:space="0" w:color="auto"/>
                <w:bottom w:val="none" w:sz="0" w:space="0" w:color="auto"/>
                <w:right w:val="none" w:sz="0" w:space="0" w:color="auto"/>
              </w:divBdr>
              <w:divsChild>
                <w:div w:id="1824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6092">
      <w:bodyDiv w:val="1"/>
      <w:marLeft w:val="0"/>
      <w:marRight w:val="0"/>
      <w:marTop w:val="0"/>
      <w:marBottom w:val="0"/>
      <w:divBdr>
        <w:top w:val="none" w:sz="0" w:space="0" w:color="auto"/>
        <w:left w:val="none" w:sz="0" w:space="0" w:color="auto"/>
        <w:bottom w:val="none" w:sz="0" w:space="0" w:color="auto"/>
        <w:right w:val="none" w:sz="0" w:space="0" w:color="auto"/>
      </w:divBdr>
    </w:div>
    <w:div w:id="1446658413">
      <w:bodyDiv w:val="1"/>
      <w:marLeft w:val="0"/>
      <w:marRight w:val="0"/>
      <w:marTop w:val="0"/>
      <w:marBottom w:val="0"/>
      <w:divBdr>
        <w:top w:val="none" w:sz="0" w:space="0" w:color="auto"/>
        <w:left w:val="none" w:sz="0" w:space="0" w:color="auto"/>
        <w:bottom w:val="none" w:sz="0" w:space="0" w:color="auto"/>
        <w:right w:val="none" w:sz="0" w:space="0" w:color="auto"/>
      </w:divBdr>
    </w:div>
    <w:div w:id="1505172057">
      <w:bodyDiv w:val="1"/>
      <w:marLeft w:val="0"/>
      <w:marRight w:val="0"/>
      <w:marTop w:val="0"/>
      <w:marBottom w:val="0"/>
      <w:divBdr>
        <w:top w:val="none" w:sz="0" w:space="0" w:color="auto"/>
        <w:left w:val="none" w:sz="0" w:space="0" w:color="auto"/>
        <w:bottom w:val="none" w:sz="0" w:space="0" w:color="auto"/>
        <w:right w:val="none" w:sz="0" w:space="0" w:color="auto"/>
      </w:divBdr>
      <w:divsChild>
        <w:div w:id="630863645">
          <w:marLeft w:val="0"/>
          <w:marRight w:val="0"/>
          <w:marTop w:val="0"/>
          <w:marBottom w:val="0"/>
          <w:divBdr>
            <w:top w:val="none" w:sz="0" w:space="0" w:color="auto"/>
            <w:left w:val="none" w:sz="0" w:space="0" w:color="auto"/>
            <w:bottom w:val="none" w:sz="0" w:space="0" w:color="auto"/>
            <w:right w:val="none" w:sz="0" w:space="0" w:color="auto"/>
          </w:divBdr>
          <w:divsChild>
            <w:div w:id="935360217">
              <w:marLeft w:val="0"/>
              <w:marRight w:val="0"/>
              <w:marTop w:val="150"/>
              <w:marBottom w:val="300"/>
              <w:divBdr>
                <w:top w:val="none" w:sz="0" w:space="0" w:color="auto"/>
                <w:left w:val="none" w:sz="0" w:space="0" w:color="auto"/>
                <w:bottom w:val="none" w:sz="0" w:space="0" w:color="auto"/>
                <w:right w:val="none" w:sz="0" w:space="0" w:color="auto"/>
              </w:divBdr>
            </w:div>
            <w:div w:id="2130315435">
              <w:marLeft w:val="0"/>
              <w:marRight w:val="0"/>
              <w:marTop w:val="150"/>
              <w:marBottom w:val="300"/>
              <w:divBdr>
                <w:top w:val="none" w:sz="0" w:space="0" w:color="auto"/>
                <w:left w:val="none" w:sz="0" w:space="0" w:color="auto"/>
                <w:bottom w:val="none" w:sz="0" w:space="0" w:color="auto"/>
                <w:right w:val="none" w:sz="0" w:space="0" w:color="auto"/>
              </w:divBdr>
            </w:div>
            <w:div w:id="116684398">
              <w:marLeft w:val="0"/>
              <w:marRight w:val="0"/>
              <w:marTop w:val="150"/>
              <w:marBottom w:val="300"/>
              <w:divBdr>
                <w:top w:val="none" w:sz="0" w:space="0" w:color="auto"/>
                <w:left w:val="none" w:sz="0" w:space="0" w:color="auto"/>
                <w:bottom w:val="none" w:sz="0" w:space="0" w:color="auto"/>
                <w:right w:val="none" w:sz="0" w:space="0" w:color="auto"/>
              </w:divBdr>
            </w:div>
            <w:div w:id="794960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34339317">
      <w:bodyDiv w:val="1"/>
      <w:marLeft w:val="0"/>
      <w:marRight w:val="0"/>
      <w:marTop w:val="0"/>
      <w:marBottom w:val="0"/>
      <w:divBdr>
        <w:top w:val="none" w:sz="0" w:space="0" w:color="auto"/>
        <w:left w:val="none" w:sz="0" w:space="0" w:color="auto"/>
        <w:bottom w:val="none" w:sz="0" w:space="0" w:color="auto"/>
        <w:right w:val="none" w:sz="0" w:space="0" w:color="auto"/>
      </w:divBdr>
      <w:divsChild>
        <w:div w:id="1304696472">
          <w:marLeft w:val="0"/>
          <w:marRight w:val="0"/>
          <w:marTop w:val="0"/>
          <w:marBottom w:val="0"/>
          <w:divBdr>
            <w:top w:val="none" w:sz="0" w:space="0" w:color="auto"/>
            <w:left w:val="none" w:sz="0" w:space="0" w:color="auto"/>
            <w:bottom w:val="none" w:sz="0" w:space="0" w:color="auto"/>
            <w:right w:val="none" w:sz="0" w:space="0" w:color="auto"/>
          </w:divBdr>
          <w:divsChild>
            <w:div w:id="1101418337">
              <w:marLeft w:val="0"/>
              <w:marRight w:val="0"/>
              <w:marTop w:val="0"/>
              <w:marBottom w:val="0"/>
              <w:divBdr>
                <w:top w:val="none" w:sz="0" w:space="0" w:color="auto"/>
                <w:left w:val="none" w:sz="0" w:space="0" w:color="auto"/>
                <w:bottom w:val="none" w:sz="0" w:space="0" w:color="auto"/>
                <w:right w:val="none" w:sz="0" w:space="0" w:color="auto"/>
              </w:divBdr>
              <w:divsChild>
                <w:div w:id="750466283">
                  <w:marLeft w:val="0"/>
                  <w:marRight w:val="0"/>
                  <w:marTop w:val="0"/>
                  <w:marBottom w:val="0"/>
                  <w:divBdr>
                    <w:top w:val="none" w:sz="0" w:space="0" w:color="auto"/>
                    <w:left w:val="none" w:sz="0" w:space="0" w:color="auto"/>
                    <w:bottom w:val="none" w:sz="0" w:space="0" w:color="auto"/>
                    <w:right w:val="none" w:sz="0" w:space="0" w:color="auto"/>
                  </w:divBdr>
                  <w:divsChild>
                    <w:div w:id="1549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54134">
      <w:bodyDiv w:val="1"/>
      <w:marLeft w:val="0"/>
      <w:marRight w:val="0"/>
      <w:marTop w:val="0"/>
      <w:marBottom w:val="0"/>
      <w:divBdr>
        <w:top w:val="none" w:sz="0" w:space="0" w:color="auto"/>
        <w:left w:val="none" w:sz="0" w:space="0" w:color="auto"/>
        <w:bottom w:val="none" w:sz="0" w:space="0" w:color="auto"/>
        <w:right w:val="none" w:sz="0" w:space="0" w:color="auto"/>
      </w:divBdr>
      <w:divsChild>
        <w:div w:id="1306621302">
          <w:marLeft w:val="0"/>
          <w:marRight w:val="0"/>
          <w:marTop w:val="0"/>
          <w:marBottom w:val="0"/>
          <w:divBdr>
            <w:top w:val="none" w:sz="0" w:space="0" w:color="auto"/>
            <w:left w:val="none" w:sz="0" w:space="0" w:color="auto"/>
            <w:bottom w:val="none" w:sz="0" w:space="0" w:color="auto"/>
            <w:right w:val="none" w:sz="0" w:space="0" w:color="auto"/>
          </w:divBdr>
          <w:divsChild>
            <w:div w:id="574511429">
              <w:marLeft w:val="0"/>
              <w:marRight w:val="0"/>
              <w:marTop w:val="0"/>
              <w:marBottom w:val="0"/>
              <w:divBdr>
                <w:top w:val="none" w:sz="0" w:space="0" w:color="auto"/>
                <w:left w:val="none" w:sz="0" w:space="0" w:color="auto"/>
                <w:bottom w:val="none" w:sz="0" w:space="0" w:color="auto"/>
                <w:right w:val="none" w:sz="0" w:space="0" w:color="auto"/>
              </w:divBdr>
              <w:divsChild>
                <w:div w:id="1967737352">
                  <w:marLeft w:val="0"/>
                  <w:marRight w:val="0"/>
                  <w:marTop w:val="0"/>
                  <w:marBottom w:val="0"/>
                  <w:divBdr>
                    <w:top w:val="none" w:sz="0" w:space="0" w:color="auto"/>
                    <w:left w:val="none" w:sz="0" w:space="0" w:color="auto"/>
                    <w:bottom w:val="none" w:sz="0" w:space="0" w:color="auto"/>
                    <w:right w:val="none" w:sz="0" w:space="0" w:color="auto"/>
                  </w:divBdr>
                  <w:divsChild>
                    <w:div w:id="5947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8981">
      <w:bodyDiv w:val="1"/>
      <w:marLeft w:val="0"/>
      <w:marRight w:val="0"/>
      <w:marTop w:val="0"/>
      <w:marBottom w:val="0"/>
      <w:divBdr>
        <w:top w:val="none" w:sz="0" w:space="0" w:color="auto"/>
        <w:left w:val="none" w:sz="0" w:space="0" w:color="auto"/>
        <w:bottom w:val="none" w:sz="0" w:space="0" w:color="auto"/>
        <w:right w:val="none" w:sz="0" w:space="0" w:color="auto"/>
      </w:divBdr>
    </w:div>
    <w:div w:id="1642077084">
      <w:bodyDiv w:val="1"/>
      <w:marLeft w:val="0"/>
      <w:marRight w:val="0"/>
      <w:marTop w:val="0"/>
      <w:marBottom w:val="0"/>
      <w:divBdr>
        <w:top w:val="none" w:sz="0" w:space="0" w:color="auto"/>
        <w:left w:val="none" w:sz="0" w:space="0" w:color="auto"/>
        <w:bottom w:val="none" w:sz="0" w:space="0" w:color="auto"/>
        <w:right w:val="none" w:sz="0" w:space="0" w:color="auto"/>
      </w:divBdr>
      <w:divsChild>
        <w:div w:id="1420444677">
          <w:marLeft w:val="0"/>
          <w:marRight w:val="0"/>
          <w:marTop w:val="0"/>
          <w:marBottom w:val="0"/>
          <w:divBdr>
            <w:top w:val="none" w:sz="0" w:space="0" w:color="auto"/>
            <w:left w:val="none" w:sz="0" w:space="0" w:color="auto"/>
            <w:bottom w:val="none" w:sz="0" w:space="0" w:color="auto"/>
            <w:right w:val="none" w:sz="0" w:space="0" w:color="auto"/>
          </w:divBdr>
          <w:divsChild>
            <w:div w:id="904874318">
              <w:marLeft w:val="0"/>
              <w:marRight w:val="0"/>
              <w:marTop w:val="0"/>
              <w:marBottom w:val="0"/>
              <w:divBdr>
                <w:top w:val="none" w:sz="0" w:space="0" w:color="auto"/>
                <w:left w:val="none" w:sz="0" w:space="0" w:color="auto"/>
                <w:bottom w:val="none" w:sz="0" w:space="0" w:color="auto"/>
                <w:right w:val="none" w:sz="0" w:space="0" w:color="auto"/>
              </w:divBdr>
              <w:divsChild>
                <w:div w:id="16754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1643">
          <w:marLeft w:val="0"/>
          <w:marRight w:val="0"/>
          <w:marTop w:val="0"/>
          <w:marBottom w:val="0"/>
          <w:divBdr>
            <w:top w:val="none" w:sz="0" w:space="0" w:color="auto"/>
            <w:left w:val="none" w:sz="0" w:space="0" w:color="auto"/>
            <w:bottom w:val="none" w:sz="0" w:space="0" w:color="auto"/>
            <w:right w:val="none" w:sz="0" w:space="0" w:color="auto"/>
          </w:divBdr>
          <w:divsChild>
            <w:div w:id="1128544625">
              <w:marLeft w:val="0"/>
              <w:marRight w:val="0"/>
              <w:marTop w:val="0"/>
              <w:marBottom w:val="0"/>
              <w:divBdr>
                <w:top w:val="none" w:sz="0" w:space="0" w:color="auto"/>
                <w:left w:val="none" w:sz="0" w:space="0" w:color="auto"/>
                <w:bottom w:val="none" w:sz="0" w:space="0" w:color="auto"/>
                <w:right w:val="none" w:sz="0" w:space="0" w:color="auto"/>
              </w:divBdr>
              <w:divsChild>
                <w:div w:id="1393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999">
      <w:bodyDiv w:val="1"/>
      <w:marLeft w:val="0"/>
      <w:marRight w:val="0"/>
      <w:marTop w:val="0"/>
      <w:marBottom w:val="0"/>
      <w:divBdr>
        <w:top w:val="none" w:sz="0" w:space="0" w:color="auto"/>
        <w:left w:val="none" w:sz="0" w:space="0" w:color="auto"/>
        <w:bottom w:val="none" w:sz="0" w:space="0" w:color="auto"/>
        <w:right w:val="none" w:sz="0" w:space="0" w:color="auto"/>
      </w:divBdr>
    </w:div>
    <w:div w:id="1739131752">
      <w:bodyDiv w:val="1"/>
      <w:marLeft w:val="0"/>
      <w:marRight w:val="0"/>
      <w:marTop w:val="0"/>
      <w:marBottom w:val="0"/>
      <w:divBdr>
        <w:top w:val="none" w:sz="0" w:space="0" w:color="auto"/>
        <w:left w:val="none" w:sz="0" w:space="0" w:color="auto"/>
        <w:bottom w:val="none" w:sz="0" w:space="0" w:color="auto"/>
        <w:right w:val="none" w:sz="0" w:space="0" w:color="auto"/>
      </w:divBdr>
      <w:divsChild>
        <w:div w:id="1884248420">
          <w:marLeft w:val="0"/>
          <w:marRight w:val="0"/>
          <w:marTop w:val="0"/>
          <w:marBottom w:val="0"/>
          <w:divBdr>
            <w:top w:val="none" w:sz="0" w:space="0" w:color="auto"/>
            <w:left w:val="none" w:sz="0" w:space="0" w:color="auto"/>
            <w:bottom w:val="none" w:sz="0" w:space="0" w:color="auto"/>
            <w:right w:val="none" w:sz="0" w:space="0" w:color="auto"/>
          </w:divBdr>
          <w:divsChild>
            <w:div w:id="1736926363">
              <w:marLeft w:val="0"/>
              <w:marRight w:val="0"/>
              <w:marTop w:val="0"/>
              <w:marBottom w:val="0"/>
              <w:divBdr>
                <w:top w:val="none" w:sz="0" w:space="0" w:color="auto"/>
                <w:left w:val="none" w:sz="0" w:space="0" w:color="auto"/>
                <w:bottom w:val="none" w:sz="0" w:space="0" w:color="auto"/>
                <w:right w:val="none" w:sz="0" w:space="0" w:color="auto"/>
              </w:divBdr>
              <w:divsChild>
                <w:div w:id="918370444">
                  <w:marLeft w:val="0"/>
                  <w:marRight w:val="0"/>
                  <w:marTop w:val="0"/>
                  <w:marBottom w:val="0"/>
                  <w:divBdr>
                    <w:top w:val="none" w:sz="0" w:space="0" w:color="auto"/>
                    <w:left w:val="none" w:sz="0" w:space="0" w:color="auto"/>
                    <w:bottom w:val="none" w:sz="0" w:space="0" w:color="auto"/>
                    <w:right w:val="none" w:sz="0" w:space="0" w:color="auto"/>
                  </w:divBdr>
                </w:div>
              </w:divsChild>
            </w:div>
            <w:div w:id="1896621412">
              <w:marLeft w:val="0"/>
              <w:marRight w:val="0"/>
              <w:marTop w:val="0"/>
              <w:marBottom w:val="0"/>
              <w:divBdr>
                <w:top w:val="none" w:sz="0" w:space="0" w:color="auto"/>
                <w:left w:val="none" w:sz="0" w:space="0" w:color="auto"/>
                <w:bottom w:val="none" w:sz="0" w:space="0" w:color="auto"/>
                <w:right w:val="none" w:sz="0" w:space="0" w:color="auto"/>
              </w:divBdr>
              <w:divsChild>
                <w:div w:id="640186913">
                  <w:marLeft w:val="0"/>
                  <w:marRight w:val="0"/>
                  <w:marTop w:val="0"/>
                  <w:marBottom w:val="0"/>
                  <w:divBdr>
                    <w:top w:val="none" w:sz="0" w:space="0" w:color="auto"/>
                    <w:left w:val="none" w:sz="0" w:space="0" w:color="auto"/>
                    <w:bottom w:val="none" w:sz="0" w:space="0" w:color="auto"/>
                    <w:right w:val="none" w:sz="0" w:space="0" w:color="auto"/>
                  </w:divBdr>
                </w:div>
              </w:divsChild>
            </w:div>
            <w:div w:id="1813020267">
              <w:marLeft w:val="0"/>
              <w:marRight w:val="0"/>
              <w:marTop w:val="0"/>
              <w:marBottom w:val="0"/>
              <w:divBdr>
                <w:top w:val="none" w:sz="0" w:space="0" w:color="auto"/>
                <w:left w:val="none" w:sz="0" w:space="0" w:color="auto"/>
                <w:bottom w:val="none" w:sz="0" w:space="0" w:color="auto"/>
                <w:right w:val="none" w:sz="0" w:space="0" w:color="auto"/>
              </w:divBdr>
              <w:divsChild>
                <w:div w:id="2092584656">
                  <w:marLeft w:val="0"/>
                  <w:marRight w:val="0"/>
                  <w:marTop w:val="0"/>
                  <w:marBottom w:val="0"/>
                  <w:divBdr>
                    <w:top w:val="none" w:sz="0" w:space="0" w:color="auto"/>
                    <w:left w:val="none" w:sz="0" w:space="0" w:color="auto"/>
                    <w:bottom w:val="none" w:sz="0" w:space="0" w:color="auto"/>
                    <w:right w:val="none" w:sz="0" w:space="0" w:color="auto"/>
                  </w:divBdr>
                </w:div>
                <w:div w:id="807550930">
                  <w:marLeft w:val="0"/>
                  <w:marRight w:val="0"/>
                  <w:marTop w:val="0"/>
                  <w:marBottom w:val="0"/>
                  <w:divBdr>
                    <w:top w:val="none" w:sz="0" w:space="0" w:color="auto"/>
                    <w:left w:val="none" w:sz="0" w:space="0" w:color="auto"/>
                    <w:bottom w:val="none" w:sz="0" w:space="0" w:color="auto"/>
                    <w:right w:val="none" w:sz="0" w:space="0" w:color="auto"/>
                  </w:divBdr>
                </w:div>
                <w:div w:id="1686593712">
                  <w:marLeft w:val="0"/>
                  <w:marRight w:val="0"/>
                  <w:marTop w:val="0"/>
                  <w:marBottom w:val="0"/>
                  <w:divBdr>
                    <w:top w:val="none" w:sz="0" w:space="0" w:color="auto"/>
                    <w:left w:val="none" w:sz="0" w:space="0" w:color="auto"/>
                    <w:bottom w:val="none" w:sz="0" w:space="0" w:color="auto"/>
                    <w:right w:val="none" w:sz="0" w:space="0" w:color="auto"/>
                  </w:divBdr>
                </w:div>
              </w:divsChild>
            </w:div>
            <w:div w:id="1840850207">
              <w:marLeft w:val="0"/>
              <w:marRight w:val="0"/>
              <w:marTop w:val="0"/>
              <w:marBottom w:val="0"/>
              <w:divBdr>
                <w:top w:val="none" w:sz="0" w:space="0" w:color="auto"/>
                <w:left w:val="none" w:sz="0" w:space="0" w:color="auto"/>
                <w:bottom w:val="none" w:sz="0" w:space="0" w:color="auto"/>
                <w:right w:val="none" w:sz="0" w:space="0" w:color="auto"/>
              </w:divBdr>
              <w:divsChild>
                <w:div w:id="168835936">
                  <w:marLeft w:val="0"/>
                  <w:marRight w:val="0"/>
                  <w:marTop w:val="0"/>
                  <w:marBottom w:val="0"/>
                  <w:divBdr>
                    <w:top w:val="none" w:sz="0" w:space="0" w:color="auto"/>
                    <w:left w:val="none" w:sz="0" w:space="0" w:color="auto"/>
                    <w:bottom w:val="none" w:sz="0" w:space="0" w:color="auto"/>
                    <w:right w:val="none" w:sz="0" w:space="0" w:color="auto"/>
                  </w:divBdr>
                </w:div>
              </w:divsChild>
            </w:div>
            <w:div w:id="276764273">
              <w:marLeft w:val="0"/>
              <w:marRight w:val="0"/>
              <w:marTop w:val="0"/>
              <w:marBottom w:val="0"/>
              <w:divBdr>
                <w:top w:val="none" w:sz="0" w:space="0" w:color="auto"/>
                <w:left w:val="none" w:sz="0" w:space="0" w:color="auto"/>
                <w:bottom w:val="none" w:sz="0" w:space="0" w:color="auto"/>
                <w:right w:val="none" w:sz="0" w:space="0" w:color="auto"/>
              </w:divBdr>
              <w:divsChild>
                <w:div w:id="905458680">
                  <w:marLeft w:val="0"/>
                  <w:marRight w:val="0"/>
                  <w:marTop w:val="0"/>
                  <w:marBottom w:val="0"/>
                  <w:divBdr>
                    <w:top w:val="none" w:sz="0" w:space="0" w:color="auto"/>
                    <w:left w:val="none" w:sz="0" w:space="0" w:color="auto"/>
                    <w:bottom w:val="none" w:sz="0" w:space="0" w:color="auto"/>
                    <w:right w:val="none" w:sz="0" w:space="0" w:color="auto"/>
                  </w:divBdr>
                </w:div>
                <w:div w:id="12226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72895">
          <w:marLeft w:val="0"/>
          <w:marRight w:val="0"/>
          <w:marTop w:val="0"/>
          <w:marBottom w:val="0"/>
          <w:divBdr>
            <w:top w:val="none" w:sz="0" w:space="0" w:color="auto"/>
            <w:left w:val="none" w:sz="0" w:space="0" w:color="auto"/>
            <w:bottom w:val="none" w:sz="0" w:space="0" w:color="auto"/>
            <w:right w:val="none" w:sz="0" w:space="0" w:color="auto"/>
          </w:divBdr>
          <w:divsChild>
            <w:div w:id="863861542">
              <w:marLeft w:val="0"/>
              <w:marRight w:val="0"/>
              <w:marTop w:val="0"/>
              <w:marBottom w:val="0"/>
              <w:divBdr>
                <w:top w:val="none" w:sz="0" w:space="0" w:color="auto"/>
                <w:left w:val="none" w:sz="0" w:space="0" w:color="auto"/>
                <w:bottom w:val="none" w:sz="0" w:space="0" w:color="auto"/>
                <w:right w:val="none" w:sz="0" w:space="0" w:color="auto"/>
              </w:divBdr>
              <w:divsChild>
                <w:div w:id="218563549">
                  <w:marLeft w:val="0"/>
                  <w:marRight w:val="0"/>
                  <w:marTop w:val="0"/>
                  <w:marBottom w:val="0"/>
                  <w:divBdr>
                    <w:top w:val="none" w:sz="0" w:space="0" w:color="auto"/>
                    <w:left w:val="none" w:sz="0" w:space="0" w:color="auto"/>
                    <w:bottom w:val="none" w:sz="0" w:space="0" w:color="auto"/>
                    <w:right w:val="none" w:sz="0" w:space="0" w:color="auto"/>
                  </w:divBdr>
                </w:div>
              </w:divsChild>
            </w:div>
            <w:div w:id="845900732">
              <w:marLeft w:val="0"/>
              <w:marRight w:val="0"/>
              <w:marTop w:val="0"/>
              <w:marBottom w:val="0"/>
              <w:divBdr>
                <w:top w:val="none" w:sz="0" w:space="0" w:color="auto"/>
                <w:left w:val="none" w:sz="0" w:space="0" w:color="auto"/>
                <w:bottom w:val="none" w:sz="0" w:space="0" w:color="auto"/>
                <w:right w:val="none" w:sz="0" w:space="0" w:color="auto"/>
              </w:divBdr>
              <w:divsChild>
                <w:div w:id="414784162">
                  <w:marLeft w:val="0"/>
                  <w:marRight w:val="0"/>
                  <w:marTop w:val="0"/>
                  <w:marBottom w:val="0"/>
                  <w:divBdr>
                    <w:top w:val="none" w:sz="0" w:space="0" w:color="auto"/>
                    <w:left w:val="none" w:sz="0" w:space="0" w:color="auto"/>
                    <w:bottom w:val="none" w:sz="0" w:space="0" w:color="auto"/>
                    <w:right w:val="none" w:sz="0" w:space="0" w:color="auto"/>
                  </w:divBdr>
                </w:div>
                <w:div w:id="11573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2328">
      <w:bodyDiv w:val="1"/>
      <w:marLeft w:val="0"/>
      <w:marRight w:val="0"/>
      <w:marTop w:val="0"/>
      <w:marBottom w:val="0"/>
      <w:divBdr>
        <w:top w:val="none" w:sz="0" w:space="0" w:color="auto"/>
        <w:left w:val="none" w:sz="0" w:space="0" w:color="auto"/>
        <w:bottom w:val="none" w:sz="0" w:space="0" w:color="auto"/>
        <w:right w:val="none" w:sz="0" w:space="0" w:color="auto"/>
      </w:divBdr>
    </w:div>
    <w:div w:id="1998459355">
      <w:bodyDiv w:val="1"/>
      <w:marLeft w:val="0"/>
      <w:marRight w:val="0"/>
      <w:marTop w:val="0"/>
      <w:marBottom w:val="0"/>
      <w:divBdr>
        <w:top w:val="none" w:sz="0" w:space="0" w:color="auto"/>
        <w:left w:val="none" w:sz="0" w:space="0" w:color="auto"/>
        <w:bottom w:val="none" w:sz="0" w:space="0" w:color="auto"/>
        <w:right w:val="none" w:sz="0" w:space="0" w:color="auto"/>
      </w:divBdr>
    </w:div>
    <w:div w:id="2118286831">
      <w:bodyDiv w:val="1"/>
      <w:marLeft w:val="0"/>
      <w:marRight w:val="0"/>
      <w:marTop w:val="0"/>
      <w:marBottom w:val="0"/>
      <w:divBdr>
        <w:top w:val="none" w:sz="0" w:space="0" w:color="auto"/>
        <w:left w:val="none" w:sz="0" w:space="0" w:color="auto"/>
        <w:bottom w:val="none" w:sz="0" w:space="0" w:color="auto"/>
        <w:right w:val="none" w:sz="0" w:space="0" w:color="auto"/>
      </w:divBdr>
      <w:divsChild>
        <w:div w:id="1609655420">
          <w:marLeft w:val="0"/>
          <w:marRight w:val="0"/>
          <w:marTop w:val="0"/>
          <w:marBottom w:val="0"/>
          <w:divBdr>
            <w:top w:val="none" w:sz="0" w:space="0" w:color="auto"/>
            <w:left w:val="none" w:sz="0" w:space="0" w:color="auto"/>
            <w:bottom w:val="none" w:sz="0" w:space="0" w:color="auto"/>
            <w:right w:val="none" w:sz="0" w:space="0" w:color="auto"/>
          </w:divBdr>
          <w:divsChild>
            <w:div w:id="1665666959">
              <w:marLeft w:val="0"/>
              <w:marRight w:val="0"/>
              <w:marTop w:val="0"/>
              <w:marBottom w:val="0"/>
              <w:divBdr>
                <w:top w:val="none" w:sz="0" w:space="0" w:color="auto"/>
                <w:left w:val="none" w:sz="0" w:space="0" w:color="auto"/>
                <w:bottom w:val="none" w:sz="0" w:space="0" w:color="auto"/>
                <w:right w:val="none" w:sz="0" w:space="0" w:color="auto"/>
              </w:divBdr>
              <w:divsChild>
                <w:div w:id="6780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7532">
      <w:bodyDiv w:val="1"/>
      <w:marLeft w:val="0"/>
      <w:marRight w:val="0"/>
      <w:marTop w:val="0"/>
      <w:marBottom w:val="0"/>
      <w:divBdr>
        <w:top w:val="none" w:sz="0" w:space="0" w:color="auto"/>
        <w:left w:val="none" w:sz="0" w:space="0" w:color="auto"/>
        <w:bottom w:val="none" w:sz="0" w:space="0" w:color="auto"/>
        <w:right w:val="none" w:sz="0" w:space="0" w:color="auto"/>
      </w:divBdr>
    </w:div>
    <w:div w:id="214311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cb.org.uk/documents/threshold-of-needs-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kscb.procedur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ckssafeguarding.org.uk/childrenpartnership/professionals/continuum-of-ne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cf2a96-646a-437f-bdad-7f22f46332c3" xsi:nil="true"/>
    <lcf76f155ced4ddcb4097134ff3c332f xmlns="431262fc-3ceb-461b-b20d-b13e5534287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3417BC914AA479019991AF76E3CFA" ma:contentTypeVersion="10" ma:contentTypeDescription="Create a new document." ma:contentTypeScope="" ma:versionID="8d406e654e7799c662331cccd777ce39">
  <xsd:schema xmlns:xsd="http://www.w3.org/2001/XMLSchema" xmlns:xs="http://www.w3.org/2001/XMLSchema" xmlns:p="http://schemas.microsoft.com/office/2006/metadata/properties" xmlns:ns2="431262fc-3ceb-461b-b20d-b13e55342873" xmlns:ns3="adcf2a96-646a-437f-bdad-7f22f46332c3" targetNamespace="http://schemas.microsoft.com/office/2006/metadata/properties" ma:root="true" ma:fieldsID="748c240f3757cc30397e2d0d2d5aaf68" ns2:_="" ns3:_="">
    <xsd:import namespace="431262fc-3ceb-461b-b20d-b13e55342873"/>
    <xsd:import namespace="adcf2a96-646a-437f-bdad-7f22f46332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62fc-3ceb-461b-b20d-b13e55342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15ada1-3111-412f-b6af-29b51805ae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f2a96-646a-437f-bdad-7f22f46332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82378a-b27b-40fa-a50d-8bb1cc8b886c}" ma:internalName="TaxCatchAll" ma:showField="CatchAllData" ma:web="adcf2a96-646a-437f-bdad-7f22f4633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CEA20-BE25-48E0-A91C-C2EE79F0B7D6}">
  <ds:schemaRefs>
    <ds:schemaRef ds:uri="http://schemas.microsoft.com/office/2006/metadata/properties"/>
    <ds:schemaRef ds:uri="http://schemas.microsoft.com/office/infopath/2007/PartnerControls"/>
    <ds:schemaRef ds:uri="adcf2a96-646a-437f-bdad-7f22f46332c3"/>
    <ds:schemaRef ds:uri="431262fc-3ceb-461b-b20d-b13e55342873"/>
  </ds:schemaRefs>
</ds:datastoreItem>
</file>

<file path=customXml/itemProps2.xml><?xml version="1.0" encoding="utf-8"?>
<ds:datastoreItem xmlns:ds="http://schemas.openxmlformats.org/officeDocument/2006/customXml" ds:itemID="{8CC3A74B-9DD3-4891-8B58-E6D99A9447AA}">
  <ds:schemaRefs>
    <ds:schemaRef ds:uri="http://schemas.microsoft.com/sharepoint/v3/contenttype/forms"/>
  </ds:schemaRefs>
</ds:datastoreItem>
</file>

<file path=customXml/itemProps3.xml><?xml version="1.0" encoding="utf-8"?>
<ds:datastoreItem xmlns:ds="http://schemas.openxmlformats.org/officeDocument/2006/customXml" ds:itemID="{B8D8F86D-244B-42FE-9326-2AF7427F8324}"/>
</file>

<file path=docProps/app.xml><?xml version="1.0" encoding="utf-8"?>
<Properties xmlns="http://schemas.openxmlformats.org/officeDocument/2006/extended-properties" xmlns:vt="http://schemas.openxmlformats.org/officeDocument/2006/docPropsVTypes">
  <Template>Normal</Template>
  <TotalTime>54</TotalTime>
  <Pages>9</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Kettlety</dc:creator>
  <cp:keywords/>
  <dc:description/>
  <cp:lastModifiedBy>Hilary Harper</cp:lastModifiedBy>
  <cp:revision>12</cp:revision>
  <cp:lastPrinted>2021-09-06T10:15:00Z</cp:lastPrinted>
  <dcterms:created xsi:type="dcterms:W3CDTF">2022-01-26T11:09:00Z</dcterms:created>
  <dcterms:modified xsi:type="dcterms:W3CDTF">2022-11-18T13:28:00Z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0x0101004D23417BC914AA479019991AF76E3CFA</vt:lpwstr>
  </property>
  <property fmtid="{D5CDD505-2E9C-101B-9397-08002B2CF9AE}" pid="3" name="Order">
    <vt:r8>14300</vt:r8>
  </property>
  <property fmtid="{D5CDD505-2E9C-101B-9397-08002B2CF9AE}" pid="4" name="xd_ProgID">
    <vt:lpwstr/>
  </property>
  <property fmtid="{D5CDD505-2E9C-101B-9397-08002B2CF9AE}" pid="5" name="MediaServiceImageTags">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